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A17" w:rsidRPr="00A42F79" w:rsidRDefault="00BF4A17" w:rsidP="00BF4A17">
      <w:pPr>
        <w:spacing w:after="120" w:line="276" w:lineRule="auto"/>
        <w:ind w:right="-15"/>
        <w:jc w:val="center"/>
        <w:rPr>
          <w:rFonts w:asciiTheme="minorHAnsi" w:hAnsiTheme="minorHAnsi" w:cstheme="minorHAnsi"/>
          <w:b/>
          <w:bCs/>
          <w:iCs/>
          <w:sz w:val="24"/>
        </w:rPr>
      </w:pPr>
      <w:r w:rsidRPr="00A42F79">
        <w:rPr>
          <w:rFonts w:asciiTheme="minorHAnsi" w:hAnsiTheme="minorHAnsi" w:cstheme="minorHAnsi"/>
          <w:b/>
          <w:bCs/>
          <w:iCs/>
          <w:noProof/>
          <w:sz w:val="24"/>
        </w:rPr>
        <w:drawing>
          <wp:inline distT="0" distB="0" distL="0" distR="0">
            <wp:extent cx="885825" cy="771525"/>
            <wp:effectExtent l="19050" t="0" r="9525"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srcRect/>
                    <a:stretch>
                      <a:fillRect/>
                    </a:stretch>
                  </pic:blipFill>
                  <pic:spPr bwMode="auto">
                    <a:xfrm>
                      <a:off x="0" y="0"/>
                      <a:ext cx="885825" cy="773083"/>
                    </a:xfrm>
                    <a:prstGeom prst="rect">
                      <a:avLst/>
                    </a:prstGeom>
                    <a:noFill/>
                    <a:ln w="9525">
                      <a:noFill/>
                      <a:miter lim="800000"/>
                      <a:headEnd/>
                      <a:tailEnd/>
                    </a:ln>
                  </pic:spPr>
                </pic:pic>
              </a:graphicData>
            </a:graphic>
          </wp:inline>
        </w:drawing>
      </w:r>
    </w:p>
    <w:p w:rsidR="00BF4A17" w:rsidRPr="00A42F79" w:rsidRDefault="00BF4A17" w:rsidP="00BF4A17">
      <w:pPr>
        <w:spacing w:after="120" w:line="276" w:lineRule="auto"/>
        <w:ind w:right="-15"/>
        <w:jc w:val="center"/>
        <w:rPr>
          <w:rFonts w:asciiTheme="minorHAnsi" w:hAnsiTheme="minorHAnsi" w:cstheme="minorHAnsi"/>
          <w:b/>
          <w:bCs/>
          <w:iCs/>
          <w:sz w:val="24"/>
        </w:rPr>
      </w:pPr>
      <w:r w:rsidRPr="00A42F79">
        <w:rPr>
          <w:rFonts w:asciiTheme="minorHAnsi" w:hAnsiTheme="minorHAnsi" w:cstheme="minorHAnsi"/>
          <w:b/>
          <w:bCs/>
          <w:iCs/>
          <w:sz w:val="24"/>
        </w:rPr>
        <w:t xml:space="preserve">LABORATÓRIO FARMACÊUTICO DA MARINHA </w:t>
      </w:r>
    </w:p>
    <w:p w:rsidR="00BF4A17" w:rsidRPr="00A42F79" w:rsidRDefault="00BF4A17" w:rsidP="00BF4A17">
      <w:pPr>
        <w:spacing w:line="276" w:lineRule="auto"/>
        <w:jc w:val="center"/>
        <w:rPr>
          <w:rFonts w:asciiTheme="minorHAnsi" w:hAnsiTheme="minorHAnsi" w:cstheme="minorHAnsi"/>
          <w:b/>
          <w:bCs/>
          <w:color w:val="000000" w:themeColor="text1"/>
          <w:sz w:val="24"/>
        </w:rPr>
      </w:pPr>
      <w:r w:rsidRPr="00A42F79">
        <w:rPr>
          <w:rFonts w:asciiTheme="minorHAnsi" w:hAnsiTheme="minorHAnsi" w:cstheme="minorHAnsi"/>
          <w:b/>
          <w:bCs/>
          <w:color w:val="000000" w:themeColor="text1"/>
          <w:sz w:val="24"/>
        </w:rPr>
        <w:t xml:space="preserve">AVISO DE DISPENSA ELETRÔNICA Nº </w:t>
      </w:r>
      <w:r w:rsidR="00830E9E">
        <w:rPr>
          <w:rFonts w:asciiTheme="minorHAnsi" w:hAnsiTheme="minorHAnsi" w:cstheme="minorHAnsi"/>
          <w:b/>
          <w:bCs/>
          <w:color w:val="000000" w:themeColor="text1"/>
          <w:sz w:val="24"/>
        </w:rPr>
        <w:t>76741-008</w:t>
      </w:r>
      <w:r w:rsidRPr="00A42F79">
        <w:rPr>
          <w:rFonts w:asciiTheme="minorHAnsi" w:hAnsiTheme="minorHAnsi" w:cstheme="minorHAnsi"/>
          <w:b/>
          <w:bCs/>
          <w:color w:val="000000" w:themeColor="text1"/>
          <w:sz w:val="24"/>
        </w:rPr>
        <w:t>/20</w:t>
      </w:r>
      <w:r w:rsidR="00830E9E">
        <w:rPr>
          <w:rFonts w:asciiTheme="minorHAnsi" w:hAnsiTheme="minorHAnsi" w:cstheme="minorHAnsi"/>
          <w:b/>
          <w:bCs/>
          <w:color w:val="000000" w:themeColor="text1"/>
          <w:sz w:val="24"/>
        </w:rPr>
        <w:t>22</w:t>
      </w:r>
    </w:p>
    <w:p w:rsidR="00680639" w:rsidRPr="008374A5" w:rsidRDefault="00BF4A17" w:rsidP="008374A5">
      <w:pPr>
        <w:spacing w:after="120" w:line="276" w:lineRule="auto"/>
        <w:ind w:right="-15"/>
        <w:jc w:val="center"/>
        <w:rPr>
          <w:rFonts w:asciiTheme="minorHAnsi" w:hAnsiTheme="minorHAnsi" w:cstheme="minorHAnsi"/>
          <w:b/>
          <w:bCs/>
          <w:sz w:val="24"/>
        </w:rPr>
      </w:pPr>
      <w:r w:rsidRPr="008374A5">
        <w:rPr>
          <w:rFonts w:asciiTheme="minorHAnsi" w:hAnsiTheme="minorHAnsi" w:cstheme="minorHAnsi"/>
          <w:b/>
          <w:bCs/>
          <w:sz w:val="24"/>
        </w:rPr>
        <w:t>(Processo Administrativo n.°</w:t>
      </w:r>
      <w:r w:rsidR="008374A5">
        <w:rPr>
          <w:rFonts w:asciiTheme="minorHAnsi" w:hAnsiTheme="minorHAnsi" w:cstheme="minorHAnsi"/>
          <w:b/>
          <w:bCs/>
          <w:sz w:val="24"/>
        </w:rPr>
        <w:t xml:space="preserve"> </w:t>
      </w:r>
      <w:r w:rsidR="008374A5" w:rsidRPr="008374A5">
        <w:rPr>
          <w:rFonts w:asciiTheme="minorHAnsi" w:hAnsiTheme="minorHAnsi" w:cstheme="minorHAnsi"/>
          <w:b/>
          <w:bCs/>
          <w:sz w:val="24"/>
        </w:rPr>
        <w:t>63071.002334/2022-18</w:t>
      </w:r>
      <w:r w:rsidRPr="008374A5">
        <w:rPr>
          <w:rFonts w:asciiTheme="minorHAnsi" w:hAnsiTheme="minorHAnsi" w:cstheme="minorHAnsi"/>
          <w:b/>
          <w:bCs/>
          <w:sz w:val="24"/>
        </w:rPr>
        <w:t>)</w:t>
      </w:r>
    </w:p>
    <w:p w:rsidR="003D0E1A" w:rsidRPr="0022354D" w:rsidRDefault="003D0E1A">
      <w:pPr>
        <w:rPr>
          <w:rFonts w:asciiTheme="minorHAnsi" w:hAnsiTheme="minorHAnsi" w:cstheme="minorHAnsi"/>
          <w:sz w:val="24"/>
        </w:rPr>
      </w:pPr>
    </w:p>
    <w:p w:rsidR="003D0E1A" w:rsidRPr="0022354D" w:rsidRDefault="003D0E1A" w:rsidP="003D0E1A">
      <w:pPr>
        <w:snapToGrid w:val="0"/>
        <w:spacing w:after="120" w:line="276" w:lineRule="auto"/>
        <w:ind w:right="-30" w:firstLine="540"/>
        <w:jc w:val="both"/>
        <w:rPr>
          <w:rFonts w:asciiTheme="minorHAnsi" w:hAnsiTheme="minorHAnsi" w:cstheme="minorHAnsi"/>
          <w:color w:val="000000"/>
          <w:sz w:val="24"/>
        </w:rPr>
      </w:pPr>
      <w:r w:rsidRPr="0022354D">
        <w:rPr>
          <w:rFonts w:asciiTheme="minorHAnsi" w:hAnsiTheme="minorHAnsi" w:cstheme="minorHAnsi"/>
          <w:color w:val="000000" w:themeColor="text1"/>
          <w:sz w:val="24"/>
        </w:rPr>
        <w:t>Torna-se público que o</w:t>
      </w:r>
      <w:r w:rsidR="00680639" w:rsidRPr="0022354D">
        <w:rPr>
          <w:rFonts w:asciiTheme="minorHAnsi" w:hAnsiTheme="minorHAnsi" w:cstheme="minorHAnsi"/>
          <w:color w:val="000000" w:themeColor="text1"/>
          <w:sz w:val="24"/>
        </w:rPr>
        <w:t xml:space="preserve"> Laboratório Farmacêutico da Marinha, por meio da Seção de Utilidades Industriais,</w:t>
      </w:r>
      <w:r w:rsidRPr="0022354D">
        <w:rPr>
          <w:rFonts w:asciiTheme="minorHAnsi" w:hAnsiTheme="minorHAnsi" w:cstheme="minorHAnsi"/>
          <w:color w:val="000000" w:themeColor="text1"/>
          <w:sz w:val="24"/>
        </w:rPr>
        <w:t xml:space="preserve"> realizará </w:t>
      </w:r>
      <w:r w:rsidR="00141307" w:rsidRPr="0022354D">
        <w:rPr>
          <w:rFonts w:asciiTheme="minorHAnsi" w:hAnsiTheme="minorHAnsi" w:cstheme="minorHAnsi"/>
          <w:color w:val="000000" w:themeColor="text1"/>
          <w:sz w:val="24"/>
        </w:rPr>
        <w:t xml:space="preserve">Dispensa </w:t>
      </w:r>
      <w:r w:rsidR="00680639" w:rsidRPr="0022354D">
        <w:rPr>
          <w:rFonts w:asciiTheme="minorHAnsi" w:hAnsiTheme="minorHAnsi" w:cstheme="minorHAnsi"/>
          <w:color w:val="000000" w:themeColor="text1"/>
          <w:sz w:val="24"/>
        </w:rPr>
        <w:t>Eletrônica com critério de julgamento do menor preço, na hipótese do art. 75, inciso II, nos termos da Lei nº</w:t>
      </w:r>
      <w:r w:rsidR="00141307" w:rsidRPr="0022354D">
        <w:rPr>
          <w:rFonts w:asciiTheme="minorHAnsi" w:hAnsiTheme="minorHAnsi" w:cstheme="minorHAnsi"/>
          <w:bCs/>
          <w:sz w:val="24"/>
        </w:rPr>
        <w:t xml:space="preserve"> 14.133, de 1º de abril de 2021, da Instrução Normativa SEGES/ME nº </w:t>
      </w:r>
      <w:r w:rsidR="004544FC" w:rsidRPr="0022354D">
        <w:rPr>
          <w:rFonts w:asciiTheme="minorHAnsi" w:hAnsiTheme="minorHAnsi" w:cstheme="minorHAnsi"/>
          <w:bCs/>
          <w:sz w:val="24"/>
        </w:rPr>
        <w:t>67</w:t>
      </w:r>
      <w:r w:rsidR="00141307" w:rsidRPr="0022354D">
        <w:rPr>
          <w:rFonts w:asciiTheme="minorHAnsi" w:hAnsiTheme="minorHAnsi" w:cstheme="minorHAnsi"/>
          <w:bCs/>
          <w:sz w:val="24"/>
        </w:rPr>
        <w:t xml:space="preserve">/2021 e demais legislação </w:t>
      </w:r>
      <w:r w:rsidR="00D96F4D" w:rsidRPr="0022354D">
        <w:rPr>
          <w:rFonts w:asciiTheme="minorHAnsi" w:hAnsiTheme="minorHAnsi" w:cstheme="minorHAnsi"/>
          <w:bCs/>
          <w:sz w:val="24"/>
        </w:rPr>
        <w:t>aplicável</w:t>
      </w:r>
      <w:r w:rsidRPr="0022354D">
        <w:rPr>
          <w:rFonts w:asciiTheme="minorHAnsi" w:hAnsiTheme="minorHAnsi" w:cstheme="minorHAnsi"/>
          <w:color w:val="000000"/>
          <w:sz w:val="24"/>
        </w:rPr>
        <w:t>.</w:t>
      </w:r>
    </w:p>
    <w:p w:rsidR="009F7713" w:rsidRPr="0022354D" w:rsidRDefault="009F7713" w:rsidP="00141307">
      <w:pPr>
        <w:spacing w:line="276" w:lineRule="auto"/>
        <w:jc w:val="both"/>
        <w:rPr>
          <w:rFonts w:asciiTheme="minorHAnsi" w:hAnsiTheme="minorHAnsi" w:cstheme="minorHAnsi"/>
          <w:color w:val="000000" w:themeColor="text1"/>
          <w:sz w:val="24"/>
        </w:rPr>
      </w:pPr>
    </w:p>
    <w:p w:rsidR="003D0E1A" w:rsidRPr="004D1FB9" w:rsidRDefault="00141307" w:rsidP="004D1FB9">
      <w:pPr>
        <w:spacing w:line="276" w:lineRule="auto"/>
        <w:jc w:val="both"/>
        <w:rPr>
          <w:rFonts w:asciiTheme="minorHAnsi" w:hAnsiTheme="minorHAnsi" w:cstheme="minorHAnsi"/>
          <w:sz w:val="24"/>
        </w:rPr>
      </w:pPr>
      <w:r w:rsidRPr="004D1FB9">
        <w:rPr>
          <w:rFonts w:asciiTheme="minorHAnsi" w:hAnsiTheme="minorHAnsi" w:cstheme="minorHAnsi"/>
          <w:color w:val="000000" w:themeColor="text1"/>
          <w:sz w:val="24"/>
        </w:rPr>
        <w:t>Data da sessão:</w:t>
      </w:r>
    </w:p>
    <w:p w:rsidR="00274570" w:rsidRPr="0022354D" w:rsidRDefault="00731D60" w:rsidP="00141307">
      <w:pPr>
        <w:rPr>
          <w:rFonts w:asciiTheme="minorHAnsi" w:hAnsiTheme="minorHAnsi" w:cstheme="minorHAnsi"/>
          <w:color w:val="000000" w:themeColor="text1"/>
          <w:sz w:val="24"/>
        </w:rPr>
      </w:pPr>
      <w:r w:rsidRPr="004D1FB9">
        <w:rPr>
          <w:rFonts w:asciiTheme="minorHAnsi" w:hAnsiTheme="minorHAnsi" w:cstheme="minorHAnsi"/>
          <w:color w:val="000000" w:themeColor="text1"/>
          <w:sz w:val="24"/>
        </w:rPr>
        <w:t xml:space="preserve">Horário </w:t>
      </w:r>
      <w:r w:rsidR="00274570" w:rsidRPr="004D1FB9">
        <w:rPr>
          <w:rFonts w:asciiTheme="minorHAnsi" w:hAnsiTheme="minorHAnsi" w:cstheme="minorHAnsi"/>
          <w:color w:val="000000" w:themeColor="text1"/>
          <w:sz w:val="24"/>
        </w:rPr>
        <w:t>da Fase de Lances:</w:t>
      </w:r>
      <w:r w:rsidR="00C00705" w:rsidRPr="004D1FB9">
        <w:rPr>
          <w:rFonts w:asciiTheme="minorHAnsi" w:hAnsiTheme="minorHAnsi" w:cstheme="minorHAnsi"/>
          <w:color w:val="000000" w:themeColor="text1"/>
          <w:sz w:val="24"/>
        </w:rPr>
        <w:t xml:space="preserve"> </w:t>
      </w:r>
      <w:proofErr w:type="gramStart"/>
      <w:r w:rsidR="00C00705" w:rsidRPr="004D1FB9">
        <w:rPr>
          <w:rFonts w:asciiTheme="minorHAnsi" w:hAnsiTheme="minorHAnsi" w:cstheme="minorHAnsi"/>
          <w:color w:val="000000" w:themeColor="text1"/>
          <w:sz w:val="24"/>
        </w:rPr>
        <w:t>09:</w:t>
      </w:r>
      <w:r w:rsidRPr="004D1FB9">
        <w:rPr>
          <w:rFonts w:asciiTheme="minorHAnsi" w:hAnsiTheme="minorHAnsi" w:cstheme="minorHAnsi"/>
          <w:color w:val="000000" w:themeColor="text1"/>
          <w:sz w:val="24"/>
        </w:rPr>
        <w:t>00</w:t>
      </w:r>
      <w:proofErr w:type="gramEnd"/>
      <w:r w:rsidRPr="004D1FB9">
        <w:rPr>
          <w:rFonts w:asciiTheme="minorHAnsi" w:hAnsiTheme="minorHAnsi" w:cstheme="minorHAnsi"/>
          <w:color w:val="000000" w:themeColor="text1"/>
          <w:sz w:val="24"/>
        </w:rPr>
        <w:t xml:space="preserve"> às </w:t>
      </w:r>
      <w:r w:rsidR="00C00705" w:rsidRPr="004D1FB9">
        <w:rPr>
          <w:rFonts w:asciiTheme="minorHAnsi" w:hAnsiTheme="minorHAnsi" w:cstheme="minorHAnsi"/>
          <w:color w:val="000000" w:themeColor="text1"/>
          <w:sz w:val="24"/>
        </w:rPr>
        <w:t>11:00</w:t>
      </w:r>
      <w:r w:rsidR="000E3931" w:rsidRPr="004D1FB9">
        <w:rPr>
          <w:rFonts w:asciiTheme="minorHAnsi" w:hAnsiTheme="minorHAnsi" w:cstheme="minorHAnsi"/>
          <w:color w:val="000000" w:themeColor="text1"/>
          <w:sz w:val="24"/>
        </w:rPr>
        <w:t>h</w:t>
      </w:r>
    </w:p>
    <w:p w:rsidR="009F7713" w:rsidRPr="0022354D"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22354D">
        <w:rPr>
          <w:rFonts w:asciiTheme="minorHAnsi" w:hAnsiTheme="minorHAnsi" w:cstheme="minorHAnsi"/>
          <w:b/>
          <w:sz w:val="24"/>
        </w:rPr>
        <w:t>OBJETO</w:t>
      </w:r>
      <w:r w:rsidR="00A728B9" w:rsidRPr="0022354D">
        <w:rPr>
          <w:rFonts w:asciiTheme="minorHAnsi" w:hAnsiTheme="minorHAnsi" w:cstheme="minorHAnsi"/>
          <w:b/>
          <w:sz w:val="24"/>
        </w:rPr>
        <w:t xml:space="preserve"> DA CONTRATAÇÃO DIRETA</w:t>
      </w:r>
    </w:p>
    <w:bookmarkEnd w:id="0"/>
    <w:p w:rsidR="009F7713" w:rsidRPr="0022354D" w:rsidRDefault="009F7713" w:rsidP="00F072B0">
      <w:pPr>
        <w:pStyle w:val="PADRO"/>
        <w:keepNext w:val="0"/>
        <w:widowControl/>
        <w:numPr>
          <w:ilvl w:val="1"/>
          <w:numId w:val="1"/>
        </w:numPr>
        <w:shd w:val="clear" w:color="auto" w:fill="auto"/>
        <w:spacing w:before="120" w:after="120"/>
        <w:ind w:left="851" w:hanging="425"/>
        <w:rPr>
          <w:rFonts w:asciiTheme="minorHAnsi" w:hAnsiTheme="minorHAnsi" w:cstheme="minorHAnsi"/>
          <w:sz w:val="24"/>
        </w:rPr>
      </w:pPr>
      <w:r w:rsidRPr="0022354D">
        <w:rPr>
          <w:rFonts w:asciiTheme="minorHAnsi" w:hAnsiTheme="minorHAnsi" w:cstheme="minorHAnsi"/>
          <w:color w:val="000000" w:themeColor="text1"/>
          <w:sz w:val="24"/>
        </w:rPr>
        <w:t>O objeto d</w:t>
      </w:r>
      <w:r w:rsidR="00A728B9" w:rsidRPr="0022354D">
        <w:rPr>
          <w:rFonts w:asciiTheme="minorHAnsi" w:hAnsiTheme="minorHAnsi" w:cstheme="minorHAnsi"/>
          <w:color w:val="000000" w:themeColor="text1"/>
          <w:sz w:val="24"/>
        </w:rPr>
        <w:t>a</w:t>
      </w:r>
      <w:r w:rsidRPr="0022354D">
        <w:rPr>
          <w:rFonts w:asciiTheme="minorHAnsi" w:hAnsiTheme="minorHAnsi" w:cstheme="minorHAnsi"/>
          <w:color w:val="000000" w:themeColor="text1"/>
          <w:sz w:val="24"/>
        </w:rPr>
        <w:t xml:space="preserve"> presente </w:t>
      </w:r>
      <w:r w:rsidR="00A728B9" w:rsidRPr="0022354D">
        <w:rPr>
          <w:rFonts w:asciiTheme="minorHAnsi" w:hAnsiTheme="minorHAnsi" w:cstheme="minorHAnsi"/>
          <w:color w:val="000000" w:themeColor="text1"/>
          <w:sz w:val="24"/>
        </w:rPr>
        <w:t xml:space="preserve">dispensa </w:t>
      </w:r>
      <w:r w:rsidRPr="0022354D">
        <w:rPr>
          <w:rFonts w:asciiTheme="minorHAnsi" w:hAnsiTheme="minorHAnsi" w:cstheme="minorHAnsi"/>
          <w:color w:val="000000" w:themeColor="text1"/>
          <w:sz w:val="24"/>
        </w:rPr>
        <w:t xml:space="preserve">é a escolha da proposta mais vantajosa para a </w:t>
      </w:r>
      <w:r w:rsidR="00A47026" w:rsidRPr="0022354D">
        <w:rPr>
          <w:rFonts w:asciiTheme="minorHAnsi" w:hAnsiTheme="minorHAnsi" w:cstheme="minorHAnsi"/>
          <w:color w:val="000000" w:themeColor="text1"/>
          <w:sz w:val="24"/>
        </w:rPr>
        <w:t xml:space="preserve">aquisição </w:t>
      </w:r>
      <w:r w:rsidRPr="0022354D">
        <w:rPr>
          <w:rFonts w:asciiTheme="minorHAnsi" w:hAnsiTheme="minorHAnsi" w:cstheme="minorHAnsi"/>
          <w:color w:val="000000" w:themeColor="text1"/>
          <w:sz w:val="24"/>
        </w:rPr>
        <w:t xml:space="preserve">por dispensa de licitação </w:t>
      </w:r>
      <w:r w:rsidR="00A47026" w:rsidRPr="0022354D">
        <w:rPr>
          <w:rFonts w:asciiTheme="minorHAnsi" w:hAnsiTheme="minorHAnsi" w:cstheme="minorHAnsi"/>
          <w:color w:val="000000" w:themeColor="text1"/>
          <w:sz w:val="24"/>
        </w:rPr>
        <w:t>de peças sobressalentes</w:t>
      </w:r>
      <w:r w:rsidR="00C341CC" w:rsidRPr="0022354D">
        <w:rPr>
          <w:rFonts w:asciiTheme="minorHAnsi" w:hAnsiTheme="minorHAnsi" w:cstheme="minorHAnsi"/>
          <w:color w:val="000000" w:themeColor="text1"/>
          <w:sz w:val="24"/>
        </w:rPr>
        <w:t xml:space="preserve"> para o equipamento osmose reversa e para os 02 aparelhos co</w:t>
      </w:r>
      <w:r w:rsidR="001B415B" w:rsidRPr="0022354D">
        <w:rPr>
          <w:rFonts w:asciiTheme="minorHAnsi" w:hAnsiTheme="minorHAnsi" w:cstheme="minorHAnsi"/>
          <w:color w:val="000000" w:themeColor="text1"/>
          <w:sz w:val="24"/>
        </w:rPr>
        <w:t>ndicionadores de ar do Paiol de Produtos Acabados (</w:t>
      </w:r>
      <w:r w:rsidR="00C341CC" w:rsidRPr="0022354D">
        <w:rPr>
          <w:rFonts w:asciiTheme="minorHAnsi" w:hAnsiTheme="minorHAnsi" w:cstheme="minorHAnsi"/>
          <w:color w:val="000000" w:themeColor="text1"/>
          <w:sz w:val="24"/>
        </w:rPr>
        <w:t>PPA</w:t>
      </w:r>
      <w:r w:rsidR="001B415B" w:rsidRPr="0022354D">
        <w:rPr>
          <w:rFonts w:asciiTheme="minorHAnsi" w:hAnsiTheme="minorHAnsi" w:cstheme="minorHAnsi"/>
          <w:color w:val="000000" w:themeColor="text1"/>
          <w:sz w:val="24"/>
        </w:rPr>
        <w:t xml:space="preserve">) </w:t>
      </w:r>
      <w:r w:rsidRPr="0022354D">
        <w:rPr>
          <w:rFonts w:asciiTheme="minorHAnsi" w:hAnsiTheme="minorHAnsi" w:cstheme="minorHAnsi"/>
          <w:color w:val="000000" w:themeColor="text1"/>
          <w:sz w:val="24"/>
        </w:rPr>
        <w:t xml:space="preserve">conforme condições, quantidades e exigências estabelecidas neste </w:t>
      </w:r>
      <w:r w:rsidR="00313FBD" w:rsidRPr="0022354D">
        <w:rPr>
          <w:rFonts w:asciiTheme="minorHAnsi" w:hAnsiTheme="minorHAnsi" w:cstheme="minorHAnsi"/>
          <w:color w:val="000000" w:themeColor="text1"/>
          <w:sz w:val="24"/>
        </w:rPr>
        <w:t>Aviso</w:t>
      </w:r>
      <w:r w:rsidR="00D13466" w:rsidRPr="0022354D">
        <w:rPr>
          <w:rFonts w:asciiTheme="minorHAnsi" w:hAnsiTheme="minorHAnsi" w:cstheme="minorHAnsi"/>
          <w:color w:val="000000" w:themeColor="text1"/>
          <w:sz w:val="24"/>
        </w:rPr>
        <w:t xml:space="preserve"> </w:t>
      </w:r>
      <w:r w:rsidR="00770F01" w:rsidRPr="0022354D">
        <w:rPr>
          <w:rFonts w:asciiTheme="minorHAnsi" w:hAnsiTheme="minorHAnsi" w:cstheme="minorHAnsi"/>
          <w:color w:val="000000" w:themeColor="text1"/>
          <w:sz w:val="24"/>
        </w:rPr>
        <w:t xml:space="preserve">de Contratação Direta </w:t>
      </w:r>
      <w:r w:rsidRPr="0022354D">
        <w:rPr>
          <w:rFonts w:asciiTheme="minorHAnsi" w:hAnsiTheme="minorHAnsi" w:cstheme="minorHAnsi"/>
          <w:color w:val="000000" w:themeColor="text1"/>
          <w:sz w:val="24"/>
        </w:rPr>
        <w:t>e seus anexos.</w:t>
      </w:r>
    </w:p>
    <w:p w:rsidR="00270347" w:rsidRPr="0022354D" w:rsidRDefault="00CB573B" w:rsidP="00F072B0">
      <w:pPr>
        <w:pStyle w:val="PADRO"/>
        <w:keepNext w:val="0"/>
        <w:widowControl/>
        <w:numPr>
          <w:ilvl w:val="1"/>
          <w:numId w:val="1"/>
        </w:numPr>
        <w:shd w:val="clear" w:color="auto" w:fill="auto"/>
        <w:spacing w:before="120" w:after="120"/>
        <w:ind w:left="851" w:hanging="425"/>
        <w:rPr>
          <w:rFonts w:asciiTheme="minorHAnsi" w:hAnsiTheme="minorHAnsi" w:cstheme="minorHAnsi"/>
          <w:sz w:val="24"/>
        </w:rPr>
      </w:pPr>
      <w:r w:rsidRPr="0022354D">
        <w:rPr>
          <w:rFonts w:asciiTheme="minorHAnsi" w:hAnsiTheme="minorHAnsi" w:cstheme="minorHAnsi"/>
          <w:iCs/>
          <w:sz w:val="24"/>
        </w:rPr>
        <w:t>A aquisição</w:t>
      </w:r>
      <w:r w:rsidR="00270347" w:rsidRPr="0022354D">
        <w:rPr>
          <w:rFonts w:asciiTheme="minorHAnsi" w:hAnsiTheme="minorHAnsi" w:cstheme="minorHAnsi"/>
          <w:iCs/>
          <w:sz w:val="24"/>
        </w:rPr>
        <w:t xml:space="preserve"> será dividida em </w:t>
      </w:r>
      <w:r w:rsidR="00C64B87" w:rsidRPr="0022354D">
        <w:rPr>
          <w:rFonts w:asciiTheme="minorHAnsi" w:hAnsiTheme="minorHAnsi" w:cstheme="minorHAnsi"/>
          <w:iCs/>
          <w:sz w:val="24"/>
        </w:rPr>
        <w:t>itens</w:t>
      </w:r>
      <w:r w:rsidR="00270347" w:rsidRPr="0022354D">
        <w:rPr>
          <w:rFonts w:asciiTheme="minorHAnsi" w:hAnsiTheme="minorHAnsi" w:cstheme="minorHAnsi"/>
          <w:b/>
          <w:bCs/>
          <w:iCs/>
          <w:sz w:val="24"/>
        </w:rPr>
        <w:t>,</w:t>
      </w:r>
      <w:r w:rsidR="00270347" w:rsidRPr="0022354D">
        <w:rPr>
          <w:rFonts w:asciiTheme="minorHAnsi" w:hAnsiTheme="minorHAnsi" w:cstheme="minorHAnsi"/>
          <w:iCs/>
          <w:sz w:val="24"/>
        </w:rPr>
        <w:t xml:space="preserve"> c</w:t>
      </w:r>
      <w:r w:rsidR="001B415B" w:rsidRPr="0022354D">
        <w:rPr>
          <w:rFonts w:asciiTheme="minorHAnsi" w:hAnsiTheme="minorHAnsi" w:cstheme="minorHAnsi"/>
          <w:iCs/>
          <w:sz w:val="24"/>
        </w:rPr>
        <w:t>onforme tabela constante abaixo:</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835"/>
        <w:gridCol w:w="1134"/>
        <w:gridCol w:w="1134"/>
        <w:gridCol w:w="992"/>
        <w:gridCol w:w="1276"/>
        <w:gridCol w:w="1276"/>
      </w:tblGrid>
      <w:tr w:rsidR="00D36112" w:rsidRPr="0022354D" w:rsidTr="00D36112">
        <w:trPr>
          <w:trHeight w:val="546"/>
        </w:trPr>
        <w:tc>
          <w:tcPr>
            <w:tcW w:w="709" w:type="dxa"/>
          </w:tcPr>
          <w:p w:rsidR="00CB3484" w:rsidRPr="00D36112" w:rsidRDefault="00CB3484" w:rsidP="00746203">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ITEM</w:t>
            </w:r>
          </w:p>
          <w:p w:rsidR="00CB3484" w:rsidRPr="00D36112" w:rsidRDefault="00CB3484" w:rsidP="00746203">
            <w:pPr>
              <w:widowControl w:val="0"/>
              <w:suppressAutoHyphens/>
              <w:spacing w:before="160"/>
              <w:jc w:val="center"/>
              <w:rPr>
                <w:rFonts w:asciiTheme="minorHAnsi" w:hAnsiTheme="minorHAnsi" w:cstheme="minorHAnsi"/>
                <w:b/>
                <w:bCs/>
                <w:color w:val="000000"/>
                <w:sz w:val="22"/>
              </w:rPr>
            </w:pPr>
          </w:p>
        </w:tc>
        <w:tc>
          <w:tcPr>
            <w:tcW w:w="2835" w:type="dxa"/>
          </w:tcPr>
          <w:p w:rsidR="00CB3484" w:rsidRPr="00D36112" w:rsidRDefault="00CB3484" w:rsidP="00746203">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DESCRIÇÃO / ESPECIFICAÇÃO</w:t>
            </w:r>
          </w:p>
        </w:tc>
        <w:tc>
          <w:tcPr>
            <w:tcW w:w="1134" w:type="dxa"/>
          </w:tcPr>
          <w:p w:rsidR="00CB3484" w:rsidRPr="00D36112" w:rsidRDefault="00CB3484" w:rsidP="00746203">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CATMAT</w:t>
            </w:r>
          </w:p>
        </w:tc>
        <w:tc>
          <w:tcPr>
            <w:tcW w:w="1134" w:type="dxa"/>
          </w:tcPr>
          <w:p w:rsidR="00CB3484" w:rsidRPr="00D36112" w:rsidRDefault="00CB3484" w:rsidP="00746203">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UNIDADE DE MEDIDA</w:t>
            </w:r>
          </w:p>
        </w:tc>
        <w:tc>
          <w:tcPr>
            <w:tcW w:w="992" w:type="dxa"/>
          </w:tcPr>
          <w:p w:rsidR="00CB3484" w:rsidRPr="00D36112" w:rsidRDefault="00CB3484" w:rsidP="00746203">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QUANT.</w:t>
            </w:r>
          </w:p>
        </w:tc>
        <w:tc>
          <w:tcPr>
            <w:tcW w:w="1276" w:type="dxa"/>
          </w:tcPr>
          <w:p w:rsidR="00CB3484" w:rsidRPr="00D36112" w:rsidRDefault="00CB3484" w:rsidP="00746203">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PREÇO UNITÁRIO</w:t>
            </w:r>
            <w:r w:rsidR="00C64B87" w:rsidRPr="00D36112">
              <w:rPr>
                <w:rFonts w:asciiTheme="minorHAnsi" w:hAnsiTheme="minorHAnsi" w:cstheme="minorHAnsi"/>
                <w:b/>
                <w:bCs/>
                <w:color w:val="000000"/>
                <w:sz w:val="22"/>
              </w:rPr>
              <w:t xml:space="preserve"> ESTIMADO</w:t>
            </w:r>
            <w:r w:rsidR="00D36112" w:rsidRPr="00D36112">
              <w:rPr>
                <w:rFonts w:asciiTheme="minorHAnsi" w:hAnsiTheme="minorHAnsi" w:cstheme="minorHAnsi"/>
                <w:b/>
                <w:bCs/>
                <w:color w:val="000000"/>
                <w:sz w:val="22"/>
              </w:rPr>
              <w:t xml:space="preserve"> </w:t>
            </w:r>
            <w:r w:rsidRPr="00D36112">
              <w:rPr>
                <w:rFonts w:asciiTheme="minorHAnsi" w:hAnsiTheme="minorHAnsi" w:cstheme="minorHAnsi"/>
                <w:b/>
                <w:bCs/>
                <w:color w:val="000000"/>
                <w:sz w:val="22"/>
              </w:rPr>
              <w:t>R$</w:t>
            </w:r>
          </w:p>
        </w:tc>
        <w:tc>
          <w:tcPr>
            <w:tcW w:w="1276" w:type="dxa"/>
          </w:tcPr>
          <w:p w:rsidR="00CB3484" w:rsidRPr="00D36112" w:rsidRDefault="00CB3484" w:rsidP="00EB2939">
            <w:pPr>
              <w:widowControl w:val="0"/>
              <w:suppressAutoHyphens/>
              <w:spacing w:before="160"/>
              <w:jc w:val="center"/>
              <w:rPr>
                <w:rFonts w:asciiTheme="minorHAnsi" w:hAnsiTheme="minorHAnsi" w:cstheme="minorHAnsi"/>
                <w:b/>
                <w:bCs/>
                <w:color w:val="000000"/>
                <w:sz w:val="22"/>
              </w:rPr>
            </w:pPr>
            <w:r w:rsidRPr="00D36112">
              <w:rPr>
                <w:rFonts w:asciiTheme="minorHAnsi" w:hAnsiTheme="minorHAnsi" w:cstheme="minorHAnsi"/>
                <w:b/>
                <w:bCs/>
                <w:color w:val="000000"/>
                <w:sz w:val="22"/>
              </w:rPr>
              <w:t>PREÇO</w:t>
            </w:r>
            <w:r w:rsidR="00C64B87" w:rsidRPr="00D36112">
              <w:rPr>
                <w:rFonts w:asciiTheme="minorHAnsi" w:hAnsiTheme="minorHAnsi" w:cstheme="minorHAnsi"/>
                <w:b/>
                <w:bCs/>
                <w:color w:val="000000"/>
                <w:sz w:val="22"/>
              </w:rPr>
              <w:t xml:space="preserve"> TOTAL</w:t>
            </w:r>
            <w:r w:rsidRPr="00D36112">
              <w:rPr>
                <w:rFonts w:asciiTheme="minorHAnsi" w:hAnsiTheme="minorHAnsi" w:cstheme="minorHAnsi"/>
                <w:b/>
                <w:bCs/>
                <w:color w:val="000000"/>
                <w:sz w:val="22"/>
              </w:rPr>
              <w:t xml:space="preserve"> ESTIMADO</w:t>
            </w:r>
          </w:p>
          <w:p w:rsidR="00CB3484" w:rsidRPr="00D36112" w:rsidRDefault="00CB3484" w:rsidP="00F558AF">
            <w:pPr>
              <w:widowControl w:val="0"/>
              <w:suppressAutoHyphens/>
              <w:jc w:val="center"/>
              <w:rPr>
                <w:rFonts w:asciiTheme="minorHAnsi" w:hAnsiTheme="minorHAnsi" w:cstheme="minorHAnsi"/>
                <w:b/>
                <w:bCs/>
                <w:color w:val="000000"/>
                <w:sz w:val="22"/>
              </w:rPr>
            </w:pPr>
            <w:r w:rsidRPr="00D36112">
              <w:rPr>
                <w:rFonts w:asciiTheme="minorHAnsi" w:hAnsiTheme="minorHAnsi" w:cstheme="minorHAnsi"/>
                <w:b/>
                <w:bCs/>
                <w:color w:val="000000"/>
                <w:sz w:val="22"/>
              </w:rPr>
              <w:t>R$</w:t>
            </w: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1</w:t>
            </w:r>
            <w:proofErr w:type="gramEnd"/>
          </w:p>
        </w:tc>
        <w:tc>
          <w:tcPr>
            <w:tcW w:w="2835"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spellStart"/>
            <w:r w:rsidRPr="0022354D">
              <w:rPr>
                <w:rFonts w:asciiTheme="minorHAnsi" w:hAnsiTheme="minorHAnsi" w:cstheme="minorHAnsi"/>
                <w:color w:val="000000"/>
                <w:sz w:val="24"/>
              </w:rPr>
              <w:t>Contator</w:t>
            </w:r>
            <w:proofErr w:type="spellEnd"/>
            <w:r w:rsidRPr="0022354D">
              <w:rPr>
                <w:rFonts w:asciiTheme="minorHAnsi" w:hAnsiTheme="minorHAnsi" w:cstheme="minorHAnsi"/>
                <w:color w:val="000000"/>
                <w:sz w:val="24"/>
              </w:rPr>
              <w:t xml:space="preserve"> potência </w:t>
            </w:r>
            <w:proofErr w:type="spellStart"/>
            <w:r w:rsidRPr="0022354D">
              <w:rPr>
                <w:rFonts w:asciiTheme="minorHAnsi" w:hAnsiTheme="minorHAnsi" w:cstheme="minorHAnsi"/>
                <w:color w:val="000000"/>
                <w:sz w:val="24"/>
              </w:rPr>
              <w:t>tripolar</w:t>
            </w:r>
            <w:proofErr w:type="spellEnd"/>
            <w:r w:rsidRPr="0022354D">
              <w:rPr>
                <w:rFonts w:asciiTheme="minorHAnsi" w:hAnsiTheme="minorHAnsi" w:cstheme="minorHAnsi"/>
                <w:color w:val="000000"/>
                <w:sz w:val="24"/>
              </w:rPr>
              <w:t xml:space="preserve"> 50A </w:t>
            </w:r>
            <w:proofErr w:type="gramStart"/>
            <w:r w:rsidRPr="0022354D">
              <w:rPr>
                <w:rFonts w:asciiTheme="minorHAnsi" w:hAnsiTheme="minorHAnsi" w:cstheme="minorHAnsi"/>
                <w:color w:val="000000"/>
                <w:sz w:val="24"/>
              </w:rPr>
              <w:t>220V</w:t>
            </w:r>
            <w:proofErr w:type="gramEnd"/>
            <w:r w:rsidRPr="0022354D">
              <w:rPr>
                <w:rFonts w:asciiTheme="minorHAnsi" w:hAnsiTheme="minorHAnsi" w:cstheme="minorHAnsi"/>
                <w:color w:val="000000"/>
                <w:sz w:val="24"/>
              </w:rPr>
              <w:t xml:space="preserve"> – fabricante:Schneider – código:</w:t>
            </w:r>
            <w:r w:rsidR="00684882" w:rsidRPr="0022354D">
              <w:rPr>
                <w:rFonts w:asciiTheme="minorHAnsi" w:hAnsiTheme="minorHAnsi" w:cstheme="minorHAnsi"/>
                <w:color w:val="000000"/>
                <w:sz w:val="24"/>
              </w:rPr>
              <w:t xml:space="preserve"> LC1D50AM7</w:t>
            </w:r>
          </w:p>
        </w:tc>
        <w:tc>
          <w:tcPr>
            <w:tcW w:w="1134" w:type="dxa"/>
          </w:tcPr>
          <w:p w:rsidR="00CB3484" w:rsidRPr="0022354D" w:rsidRDefault="00E54F52"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248133</w:t>
            </w:r>
          </w:p>
        </w:tc>
        <w:tc>
          <w:tcPr>
            <w:tcW w:w="1134" w:type="dxa"/>
          </w:tcPr>
          <w:p w:rsidR="00CB3484" w:rsidRPr="0022354D" w:rsidRDefault="00684882"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684882" w:rsidP="008C6D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8C6DC9" w:rsidRPr="0022354D">
              <w:rPr>
                <w:rFonts w:asciiTheme="minorHAnsi" w:hAnsiTheme="minorHAnsi" w:cstheme="minorHAnsi"/>
                <w:color w:val="000000"/>
                <w:sz w:val="24"/>
              </w:rPr>
              <w:t>2</w:t>
            </w:r>
          </w:p>
        </w:tc>
        <w:tc>
          <w:tcPr>
            <w:tcW w:w="1276" w:type="dxa"/>
          </w:tcPr>
          <w:p w:rsidR="00CB3484" w:rsidRPr="0022354D" w:rsidRDefault="00DD6753"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1.017,46</w:t>
            </w:r>
          </w:p>
        </w:tc>
        <w:tc>
          <w:tcPr>
            <w:tcW w:w="1276" w:type="dxa"/>
          </w:tcPr>
          <w:p w:rsidR="00CB3484"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2.034,9</w:t>
            </w:r>
            <w:r w:rsidR="00733D9C" w:rsidRPr="0022354D">
              <w:rPr>
                <w:rFonts w:asciiTheme="minorHAnsi" w:hAnsiTheme="minorHAnsi" w:cstheme="minorHAnsi"/>
                <w:color w:val="000000"/>
                <w:sz w:val="24"/>
              </w:rPr>
              <w:t>2</w:t>
            </w: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2</w:t>
            </w:r>
            <w:proofErr w:type="gramEnd"/>
          </w:p>
        </w:tc>
        <w:tc>
          <w:tcPr>
            <w:tcW w:w="2835"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proofErr w:type="spellStart"/>
            <w:r w:rsidRPr="0022354D">
              <w:rPr>
                <w:rFonts w:asciiTheme="minorHAnsi" w:hAnsiTheme="minorHAnsi" w:cstheme="minorHAnsi"/>
                <w:color w:val="000000"/>
                <w:sz w:val="24"/>
              </w:rPr>
              <w:t>Contator</w:t>
            </w:r>
            <w:proofErr w:type="spellEnd"/>
            <w:r w:rsidRPr="0022354D">
              <w:rPr>
                <w:rFonts w:asciiTheme="minorHAnsi" w:hAnsiTheme="minorHAnsi" w:cstheme="minorHAnsi"/>
                <w:color w:val="000000"/>
                <w:sz w:val="24"/>
              </w:rPr>
              <w:t xml:space="preserve"> potência </w:t>
            </w:r>
            <w:proofErr w:type="spellStart"/>
            <w:r w:rsidRPr="0022354D">
              <w:rPr>
                <w:rFonts w:asciiTheme="minorHAnsi" w:hAnsiTheme="minorHAnsi" w:cstheme="minorHAnsi"/>
                <w:color w:val="000000"/>
                <w:sz w:val="24"/>
              </w:rPr>
              <w:t>tripolar</w:t>
            </w:r>
            <w:proofErr w:type="spellEnd"/>
            <w:r w:rsidRPr="0022354D">
              <w:rPr>
                <w:rFonts w:asciiTheme="minorHAnsi" w:hAnsiTheme="minorHAnsi" w:cstheme="minorHAnsi"/>
                <w:color w:val="000000"/>
                <w:sz w:val="24"/>
              </w:rPr>
              <w:t xml:space="preserve"> 12A </w:t>
            </w:r>
            <w:proofErr w:type="gramStart"/>
            <w:r w:rsidRPr="0022354D">
              <w:rPr>
                <w:rFonts w:asciiTheme="minorHAnsi" w:hAnsiTheme="minorHAnsi" w:cstheme="minorHAnsi"/>
                <w:color w:val="000000"/>
                <w:sz w:val="24"/>
              </w:rPr>
              <w:t>220V</w:t>
            </w:r>
            <w:proofErr w:type="gramEnd"/>
            <w:r w:rsidRPr="0022354D">
              <w:rPr>
                <w:rFonts w:asciiTheme="minorHAnsi" w:hAnsiTheme="minorHAnsi" w:cstheme="minorHAnsi"/>
                <w:color w:val="000000"/>
                <w:sz w:val="24"/>
              </w:rPr>
              <w:t xml:space="preserve"> – fabricante: Schneider – código: LC1D12M7</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248133</w:t>
            </w:r>
          </w:p>
        </w:tc>
        <w:tc>
          <w:tcPr>
            <w:tcW w:w="1134"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02</w:t>
            </w:r>
          </w:p>
        </w:tc>
        <w:tc>
          <w:tcPr>
            <w:tcW w:w="1276" w:type="dxa"/>
          </w:tcPr>
          <w:p w:rsidR="00CB3484" w:rsidRPr="0022354D" w:rsidRDefault="00DD6753" w:rsidP="00DD6753">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268,01</w:t>
            </w:r>
          </w:p>
        </w:tc>
        <w:tc>
          <w:tcPr>
            <w:tcW w:w="1276" w:type="dxa"/>
          </w:tcPr>
          <w:p w:rsidR="00CB3484"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536,02</w:t>
            </w:r>
          </w:p>
        </w:tc>
      </w:tr>
      <w:tr w:rsidR="00D36112" w:rsidRPr="0022354D" w:rsidTr="00D36112">
        <w:tc>
          <w:tcPr>
            <w:tcW w:w="709" w:type="dxa"/>
          </w:tcPr>
          <w:p w:rsidR="00CB3484" w:rsidRPr="0022354D" w:rsidRDefault="00CB3484" w:rsidP="00CB3484">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3</w:t>
            </w:r>
            <w:proofErr w:type="gramEnd"/>
          </w:p>
        </w:tc>
        <w:tc>
          <w:tcPr>
            <w:tcW w:w="2835"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proofErr w:type="spellStart"/>
            <w:r w:rsidRPr="0022354D">
              <w:rPr>
                <w:rFonts w:asciiTheme="minorHAnsi" w:hAnsiTheme="minorHAnsi" w:cstheme="minorHAnsi"/>
                <w:color w:val="000000"/>
                <w:sz w:val="24"/>
              </w:rPr>
              <w:t>Contator</w:t>
            </w:r>
            <w:proofErr w:type="spellEnd"/>
            <w:r w:rsidRPr="0022354D">
              <w:rPr>
                <w:rFonts w:asciiTheme="minorHAnsi" w:hAnsiTheme="minorHAnsi" w:cstheme="minorHAnsi"/>
                <w:color w:val="000000"/>
                <w:sz w:val="24"/>
              </w:rPr>
              <w:t xml:space="preserve"> potência </w:t>
            </w:r>
            <w:proofErr w:type="spellStart"/>
            <w:r w:rsidRPr="0022354D">
              <w:rPr>
                <w:rFonts w:asciiTheme="minorHAnsi" w:hAnsiTheme="minorHAnsi" w:cstheme="minorHAnsi"/>
                <w:color w:val="000000"/>
                <w:sz w:val="24"/>
              </w:rPr>
              <w:t>tripolar</w:t>
            </w:r>
            <w:proofErr w:type="spellEnd"/>
            <w:r w:rsidRPr="0022354D">
              <w:rPr>
                <w:rFonts w:asciiTheme="minorHAnsi" w:hAnsiTheme="minorHAnsi" w:cstheme="minorHAnsi"/>
                <w:color w:val="000000"/>
                <w:sz w:val="24"/>
              </w:rPr>
              <w:t xml:space="preserve"> </w:t>
            </w:r>
            <w:r w:rsidRPr="0022354D">
              <w:rPr>
                <w:rFonts w:asciiTheme="minorHAnsi" w:hAnsiTheme="minorHAnsi" w:cstheme="minorHAnsi"/>
                <w:color w:val="000000"/>
                <w:sz w:val="24"/>
              </w:rPr>
              <w:lastRenderedPageBreak/>
              <w:t xml:space="preserve">18A </w:t>
            </w:r>
            <w:proofErr w:type="gramStart"/>
            <w:r w:rsidRPr="0022354D">
              <w:rPr>
                <w:rFonts w:asciiTheme="minorHAnsi" w:hAnsiTheme="minorHAnsi" w:cstheme="minorHAnsi"/>
                <w:color w:val="000000"/>
                <w:sz w:val="24"/>
              </w:rPr>
              <w:t>220V</w:t>
            </w:r>
            <w:proofErr w:type="gramEnd"/>
            <w:r w:rsidRPr="0022354D">
              <w:rPr>
                <w:rFonts w:asciiTheme="minorHAnsi" w:hAnsiTheme="minorHAnsi" w:cstheme="minorHAnsi"/>
                <w:color w:val="000000"/>
                <w:sz w:val="24"/>
              </w:rPr>
              <w:t xml:space="preserve"> – fabricante: Schneider – código: LC1D18M7</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lastRenderedPageBreak/>
              <w:t>248133</w:t>
            </w:r>
          </w:p>
        </w:tc>
        <w:tc>
          <w:tcPr>
            <w:tcW w:w="1134"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02</w:t>
            </w:r>
          </w:p>
        </w:tc>
        <w:tc>
          <w:tcPr>
            <w:tcW w:w="1276" w:type="dxa"/>
          </w:tcPr>
          <w:p w:rsidR="00CB3484" w:rsidRPr="0022354D" w:rsidRDefault="00DD6753"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286,44</w:t>
            </w:r>
          </w:p>
        </w:tc>
        <w:tc>
          <w:tcPr>
            <w:tcW w:w="1276" w:type="dxa"/>
          </w:tcPr>
          <w:p w:rsidR="00CB3484"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572,8</w:t>
            </w:r>
            <w:r w:rsidR="00733D9C" w:rsidRPr="0022354D">
              <w:rPr>
                <w:rFonts w:asciiTheme="minorHAnsi" w:hAnsiTheme="minorHAnsi" w:cstheme="minorHAnsi"/>
                <w:color w:val="000000"/>
                <w:sz w:val="24"/>
              </w:rPr>
              <w:t>8</w:t>
            </w:r>
          </w:p>
          <w:p w:rsidR="00DD6753" w:rsidRPr="0022354D" w:rsidRDefault="00DD6753" w:rsidP="00DD6753">
            <w:pPr>
              <w:widowControl w:val="0"/>
              <w:suppressAutoHyphens/>
              <w:spacing w:before="240" w:after="120" w:line="276" w:lineRule="auto"/>
              <w:rPr>
                <w:rFonts w:asciiTheme="minorHAnsi" w:hAnsiTheme="minorHAnsi" w:cstheme="minorHAnsi"/>
                <w:color w:val="000000"/>
                <w:sz w:val="24"/>
              </w:rPr>
            </w:pP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lastRenderedPageBreak/>
              <w:t>4</w:t>
            </w:r>
            <w:proofErr w:type="gramEnd"/>
          </w:p>
        </w:tc>
        <w:tc>
          <w:tcPr>
            <w:tcW w:w="2835"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Relé sobrecarga térmico 7 a 10A – fabricante: Schneider – código: LRD14</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293567</w:t>
            </w:r>
          </w:p>
        </w:tc>
        <w:tc>
          <w:tcPr>
            <w:tcW w:w="1134"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02</w:t>
            </w:r>
          </w:p>
        </w:tc>
        <w:tc>
          <w:tcPr>
            <w:tcW w:w="1276" w:type="dxa"/>
          </w:tcPr>
          <w:p w:rsidR="00CB3484" w:rsidRPr="0022354D" w:rsidRDefault="00DD6753"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250,51</w:t>
            </w:r>
          </w:p>
        </w:tc>
        <w:tc>
          <w:tcPr>
            <w:tcW w:w="1276" w:type="dxa"/>
          </w:tcPr>
          <w:p w:rsidR="00CB3484"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501,0</w:t>
            </w:r>
            <w:r w:rsidR="00733D9C" w:rsidRPr="0022354D">
              <w:rPr>
                <w:rFonts w:asciiTheme="minorHAnsi" w:hAnsiTheme="minorHAnsi" w:cstheme="minorHAnsi"/>
                <w:color w:val="000000"/>
                <w:sz w:val="24"/>
              </w:rPr>
              <w:t>2</w:t>
            </w: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5</w:t>
            </w:r>
            <w:proofErr w:type="gramEnd"/>
          </w:p>
        </w:tc>
        <w:tc>
          <w:tcPr>
            <w:tcW w:w="2835" w:type="dxa"/>
          </w:tcPr>
          <w:p w:rsidR="00CB3484" w:rsidRPr="0022354D" w:rsidRDefault="00684882" w:rsidP="00684882">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Relé sobrecarga térmico 12 a 18A – fabricante: Schneider – código: LRD21</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293567</w:t>
            </w:r>
          </w:p>
        </w:tc>
        <w:tc>
          <w:tcPr>
            <w:tcW w:w="1134"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68488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02</w:t>
            </w:r>
          </w:p>
        </w:tc>
        <w:tc>
          <w:tcPr>
            <w:tcW w:w="1276" w:type="dxa"/>
          </w:tcPr>
          <w:p w:rsidR="00CB3484" w:rsidRPr="0022354D" w:rsidRDefault="00733D9C" w:rsidP="00746203">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272,78</w:t>
            </w:r>
          </w:p>
        </w:tc>
        <w:tc>
          <w:tcPr>
            <w:tcW w:w="1276" w:type="dxa"/>
          </w:tcPr>
          <w:p w:rsidR="00CB3484" w:rsidRPr="0022354D" w:rsidRDefault="00733D9C"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545,56</w:t>
            </w: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6</w:t>
            </w:r>
            <w:proofErr w:type="gramEnd"/>
          </w:p>
        </w:tc>
        <w:tc>
          <w:tcPr>
            <w:tcW w:w="2835" w:type="dxa"/>
          </w:tcPr>
          <w:p w:rsidR="00CB3484" w:rsidRPr="0022354D" w:rsidRDefault="00684882" w:rsidP="00684882">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Relé sobrecarga térmico 48 a 65A – fabricante: Schneider – código: LRD365</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378855</w:t>
            </w:r>
          </w:p>
        </w:tc>
        <w:tc>
          <w:tcPr>
            <w:tcW w:w="1134" w:type="dxa"/>
          </w:tcPr>
          <w:p w:rsidR="00CB3484"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C64B87" w:rsidP="008C6D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E54F52" w:rsidRPr="0022354D">
              <w:rPr>
                <w:rFonts w:asciiTheme="minorHAnsi" w:hAnsiTheme="minorHAnsi" w:cstheme="minorHAnsi"/>
                <w:color w:val="000000"/>
                <w:sz w:val="24"/>
              </w:rPr>
              <w:t>2</w:t>
            </w:r>
          </w:p>
        </w:tc>
        <w:tc>
          <w:tcPr>
            <w:tcW w:w="1276" w:type="dxa"/>
          </w:tcPr>
          <w:p w:rsidR="00CB3484" w:rsidRPr="0022354D" w:rsidRDefault="00733D9C"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644,11</w:t>
            </w:r>
          </w:p>
        </w:tc>
        <w:tc>
          <w:tcPr>
            <w:tcW w:w="1276" w:type="dxa"/>
          </w:tcPr>
          <w:p w:rsidR="00CB3484" w:rsidRPr="0022354D" w:rsidRDefault="00DD6753" w:rsidP="00733D9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733D9C" w:rsidRPr="0022354D">
              <w:rPr>
                <w:rFonts w:asciiTheme="minorHAnsi" w:hAnsiTheme="minorHAnsi" w:cstheme="minorHAnsi"/>
                <w:color w:val="000000"/>
                <w:sz w:val="24"/>
              </w:rPr>
              <w:t>288,22</w:t>
            </w: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7</w:t>
            </w:r>
            <w:proofErr w:type="gramEnd"/>
          </w:p>
        </w:tc>
        <w:tc>
          <w:tcPr>
            <w:tcW w:w="2835" w:type="dxa"/>
          </w:tcPr>
          <w:p w:rsidR="00CB3484"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proofErr w:type="spellStart"/>
            <w:r w:rsidRPr="0022354D">
              <w:rPr>
                <w:rFonts w:asciiTheme="minorHAnsi" w:hAnsiTheme="minorHAnsi" w:cstheme="minorHAnsi"/>
                <w:color w:val="000000"/>
                <w:sz w:val="24"/>
              </w:rPr>
              <w:t>Contator</w:t>
            </w:r>
            <w:proofErr w:type="spellEnd"/>
            <w:r w:rsidRPr="0022354D">
              <w:rPr>
                <w:rFonts w:asciiTheme="minorHAnsi" w:hAnsiTheme="minorHAnsi" w:cstheme="minorHAnsi"/>
                <w:color w:val="000000"/>
                <w:sz w:val="24"/>
              </w:rPr>
              <w:t xml:space="preserve"> auxiliar 10A </w:t>
            </w:r>
            <w:proofErr w:type="gramStart"/>
            <w:r w:rsidRPr="0022354D">
              <w:rPr>
                <w:rFonts w:asciiTheme="minorHAnsi" w:hAnsiTheme="minorHAnsi" w:cstheme="minorHAnsi"/>
                <w:color w:val="000000"/>
                <w:sz w:val="24"/>
              </w:rPr>
              <w:t>220V</w:t>
            </w:r>
            <w:proofErr w:type="gramEnd"/>
            <w:r w:rsidRPr="0022354D">
              <w:rPr>
                <w:rFonts w:asciiTheme="minorHAnsi" w:hAnsiTheme="minorHAnsi" w:cstheme="minorHAnsi"/>
                <w:color w:val="000000"/>
                <w:sz w:val="24"/>
              </w:rPr>
              <w:t xml:space="preserve"> – fabricante: Schneider –código:CAD32M7</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289152</w:t>
            </w:r>
          </w:p>
        </w:tc>
        <w:tc>
          <w:tcPr>
            <w:tcW w:w="1134" w:type="dxa"/>
          </w:tcPr>
          <w:p w:rsidR="00CB3484"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02</w:t>
            </w:r>
          </w:p>
        </w:tc>
        <w:tc>
          <w:tcPr>
            <w:tcW w:w="1276" w:type="dxa"/>
          </w:tcPr>
          <w:p w:rsidR="00CB3484" w:rsidRPr="0022354D" w:rsidRDefault="00733D9C"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263,30</w:t>
            </w:r>
          </w:p>
        </w:tc>
        <w:tc>
          <w:tcPr>
            <w:tcW w:w="1276" w:type="dxa"/>
          </w:tcPr>
          <w:p w:rsidR="00CB3484" w:rsidRPr="0022354D" w:rsidRDefault="00733D9C"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526,60</w:t>
            </w:r>
          </w:p>
        </w:tc>
      </w:tr>
      <w:tr w:rsidR="00D36112" w:rsidRPr="0022354D" w:rsidTr="00D36112">
        <w:tc>
          <w:tcPr>
            <w:tcW w:w="709" w:type="dxa"/>
          </w:tcPr>
          <w:p w:rsidR="00CB3484" w:rsidRPr="0022354D" w:rsidRDefault="00CB3484"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8</w:t>
            </w:r>
            <w:proofErr w:type="gramEnd"/>
          </w:p>
        </w:tc>
        <w:tc>
          <w:tcPr>
            <w:tcW w:w="2835" w:type="dxa"/>
          </w:tcPr>
          <w:p w:rsidR="00CB3484" w:rsidRPr="0022354D" w:rsidRDefault="00C64B87" w:rsidP="00C64B87">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Fusível NH retardado T1 125A 500VCA</w:t>
            </w:r>
            <w:proofErr w:type="gramStart"/>
            <w:r w:rsidRPr="0022354D">
              <w:rPr>
                <w:rFonts w:asciiTheme="minorHAnsi" w:hAnsiTheme="minorHAnsi" w:cstheme="minorHAnsi"/>
                <w:color w:val="000000"/>
                <w:sz w:val="24"/>
              </w:rPr>
              <w:t xml:space="preserve">  </w:t>
            </w:r>
            <w:proofErr w:type="gramEnd"/>
            <w:r w:rsidRPr="0022354D">
              <w:rPr>
                <w:rFonts w:asciiTheme="minorHAnsi" w:hAnsiTheme="minorHAnsi" w:cstheme="minorHAnsi"/>
                <w:color w:val="000000"/>
                <w:sz w:val="24"/>
              </w:rPr>
              <w:t>- Fabricante: Siemens – código: 3NA3132</w:t>
            </w:r>
          </w:p>
        </w:tc>
        <w:tc>
          <w:tcPr>
            <w:tcW w:w="1134" w:type="dxa"/>
          </w:tcPr>
          <w:p w:rsidR="00CB3484"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325876</w:t>
            </w:r>
          </w:p>
        </w:tc>
        <w:tc>
          <w:tcPr>
            <w:tcW w:w="1134" w:type="dxa"/>
          </w:tcPr>
          <w:p w:rsidR="00CB3484"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B3484" w:rsidRPr="0022354D" w:rsidRDefault="008C6DC9"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F552B9" w:rsidRPr="0022354D">
              <w:rPr>
                <w:rFonts w:asciiTheme="minorHAnsi" w:hAnsiTheme="minorHAnsi" w:cstheme="minorHAnsi"/>
                <w:color w:val="000000"/>
                <w:sz w:val="24"/>
              </w:rPr>
              <w:t>6</w:t>
            </w:r>
          </w:p>
        </w:tc>
        <w:tc>
          <w:tcPr>
            <w:tcW w:w="1276" w:type="dxa"/>
          </w:tcPr>
          <w:p w:rsidR="00CB3484" w:rsidRPr="0022354D" w:rsidRDefault="00733D9C"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100,18</w:t>
            </w:r>
          </w:p>
        </w:tc>
        <w:tc>
          <w:tcPr>
            <w:tcW w:w="1276" w:type="dxa"/>
          </w:tcPr>
          <w:p w:rsidR="00CB3484" w:rsidRPr="0022354D" w:rsidRDefault="00733D9C"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601,08</w:t>
            </w:r>
          </w:p>
        </w:tc>
      </w:tr>
      <w:tr w:rsidR="00D36112" w:rsidRPr="0022354D" w:rsidTr="00D36112">
        <w:tc>
          <w:tcPr>
            <w:tcW w:w="709" w:type="dxa"/>
          </w:tcPr>
          <w:p w:rsidR="00C64B87" w:rsidRPr="0022354D" w:rsidRDefault="00C64B87" w:rsidP="004535C9">
            <w:pPr>
              <w:widowControl w:val="0"/>
              <w:suppressAutoHyphens/>
              <w:spacing w:before="240" w:after="120" w:line="276" w:lineRule="auto"/>
              <w:jc w:val="center"/>
              <w:rPr>
                <w:rFonts w:asciiTheme="minorHAnsi" w:hAnsiTheme="minorHAnsi" w:cstheme="minorHAnsi"/>
                <w:color w:val="000000"/>
                <w:sz w:val="24"/>
              </w:rPr>
            </w:pPr>
            <w:proofErr w:type="gramStart"/>
            <w:r w:rsidRPr="0022354D">
              <w:rPr>
                <w:rFonts w:asciiTheme="minorHAnsi" w:hAnsiTheme="minorHAnsi" w:cstheme="minorHAnsi"/>
                <w:color w:val="000000"/>
                <w:sz w:val="24"/>
              </w:rPr>
              <w:t>9</w:t>
            </w:r>
            <w:proofErr w:type="gramEnd"/>
          </w:p>
        </w:tc>
        <w:tc>
          <w:tcPr>
            <w:tcW w:w="2835" w:type="dxa"/>
          </w:tcPr>
          <w:p w:rsidR="00C64B87"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Relé de medição e controle – fabricante: Schneider – código: RM22TR31 </w:t>
            </w:r>
          </w:p>
        </w:tc>
        <w:tc>
          <w:tcPr>
            <w:tcW w:w="1134" w:type="dxa"/>
          </w:tcPr>
          <w:p w:rsidR="00C64B87" w:rsidRPr="0022354D" w:rsidRDefault="00E54F5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427378</w:t>
            </w:r>
          </w:p>
        </w:tc>
        <w:tc>
          <w:tcPr>
            <w:tcW w:w="1134" w:type="dxa"/>
          </w:tcPr>
          <w:p w:rsidR="00C64B87" w:rsidRPr="0022354D" w:rsidRDefault="00C64B87"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C64B87" w:rsidRPr="0022354D" w:rsidRDefault="008C6DC9"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01</w:t>
            </w:r>
          </w:p>
        </w:tc>
        <w:tc>
          <w:tcPr>
            <w:tcW w:w="1276" w:type="dxa"/>
          </w:tcPr>
          <w:p w:rsidR="00C64B87" w:rsidRPr="0022354D" w:rsidRDefault="00733D9C"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448,47</w:t>
            </w:r>
          </w:p>
        </w:tc>
        <w:tc>
          <w:tcPr>
            <w:tcW w:w="1276" w:type="dxa"/>
          </w:tcPr>
          <w:p w:rsidR="00C64B87" w:rsidRPr="0022354D" w:rsidRDefault="00733D9C"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448,47</w:t>
            </w:r>
          </w:p>
        </w:tc>
      </w:tr>
      <w:tr w:rsidR="00D36112" w:rsidRPr="0022354D" w:rsidTr="00D36112">
        <w:tc>
          <w:tcPr>
            <w:tcW w:w="709" w:type="dxa"/>
          </w:tcPr>
          <w:p w:rsidR="00FC5496" w:rsidRPr="0022354D" w:rsidRDefault="00FC5496"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64702B" w:rsidRPr="0022354D">
              <w:rPr>
                <w:rFonts w:asciiTheme="minorHAnsi" w:hAnsiTheme="minorHAnsi" w:cstheme="minorHAnsi"/>
                <w:color w:val="000000"/>
                <w:sz w:val="24"/>
              </w:rPr>
              <w:t>0</w:t>
            </w:r>
          </w:p>
        </w:tc>
        <w:tc>
          <w:tcPr>
            <w:tcW w:w="2835" w:type="dxa"/>
          </w:tcPr>
          <w:p w:rsidR="00FC5496" w:rsidRPr="0022354D" w:rsidRDefault="00FC5496"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Botija</w:t>
            </w:r>
            <w:r w:rsidR="00076781" w:rsidRPr="0022354D">
              <w:rPr>
                <w:rFonts w:asciiTheme="minorHAnsi" w:hAnsiTheme="minorHAnsi" w:cstheme="minorHAnsi"/>
                <w:color w:val="000000"/>
                <w:sz w:val="24"/>
              </w:rPr>
              <w:t xml:space="preserve"> 13,5kg</w:t>
            </w:r>
            <w:r w:rsidRPr="0022354D">
              <w:rPr>
                <w:rFonts w:asciiTheme="minorHAnsi" w:hAnsiTheme="minorHAnsi" w:cstheme="minorHAnsi"/>
                <w:color w:val="000000"/>
                <w:sz w:val="24"/>
              </w:rPr>
              <w:t xml:space="preserve"> de gás refrigerante</w:t>
            </w:r>
            <w:proofErr w:type="gramStart"/>
            <w:r w:rsidRPr="0022354D">
              <w:rPr>
                <w:rFonts w:asciiTheme="minorHAnsi" w:hAnsiTheme="minorHAnsi" w:cstheme="minorHAnsi"/>
                <w:color w:val="000000"/>
                <w:sz w:val="24"/>
              </w:rPr>
              <w:t xml:space="preserve">  </w:t>
            </w:r>
            <w:proofErr w:type="gramEnd"/>
            <w:r w:rsidRPr="0022354D">
              <w:rPr>
                <w:rFonts w:asciiTheme="minorHAnsi" w:hAnsiTheme="minorHAnsi" w:cstheme="minorHAnsi"/>
                <w:color w:val="000000"/>
                <w:sz w:val="24"/>
              </w:rPr>
              <w:t xml:space="preserve">R407C – fabricante: </w:t>
            </w:r>
            <w:proofErr w:type="spellStart"/>
            <w:r w:rsidRPr="0022354D">
              <w:rPr>
                <w:rFonts w:asciiTheme="minorHAnsi" w:hAnsiTheme="minorHAnsi" w:cstheme="minorHAnsi"/>
                <w:color w:val="000000"/>
                <w:sz w:val="24"/>
              </w:rPr>
              <w:t>Chemours</w:t>
            </w:r>
            <w:proofErr w:type="spellEnd"/>
          </w:p>
        </w:tc>
        <w:tc>
          <w:tcPr>
            <w:tcW w:w="1134" w:type="dxa"/>
          </w:tcPr>
          <w:p w:rsidR="00FC5496" w:rsidRPr="0022354D" w:rsidRDefault="00325F01"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460112</w:t>
            </w:r>
          </w:p>
        </w:tc>
        <w:tc>
          <w:tcPr>
            <w:tcW w:w="1134" w:type="dxa"/>
          </w:tcPr>
          <w:p w:rsidR="00FC5496" w:rsidRPr="0022354D" w:rsidRDefault="00DF6C3A"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FC5496" w:rsidRPr="0022354D" w:rsidRDefault="008C6DC9"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F552B9" w:rsidRPr="0022354D">
              <w:rPr>
                <w:rFonts w:asciiTheme="minorHAnsi" w:hAnsiTheme="minorHAnsi" w:cstheme="minorHAnsi"/>
                <w:color w:val="000000"/>
                <w:sz w:val="24"/>
              </w:rPr>
              <w:t>5</w:t>
            </w:r>
          </w:p>
        </w:tc>
        <w:tc>
          <w:tcPr>
            <w:tcW w:w="1276" w:type="dxa"/>
          </w:tcPr>
          <w:p w:rsidR="00FC5496" w:rsidRPr="0022354D" w:rsidRDefault="00DD6753"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1.284,82</w:t>
            </w:r>
          </w:p>
        </w:tc>
        <w:tc>
          <w:tcPr>
            <w:tcW w:w="1276" w:type="dxa"/>
          </w:tcPr>
          <w:p w:rsidR="00FC5496" w:rsidRPr="0022354D" w:rsidRDefault="00F552B9"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6.424,10</w:t>
            </w:r>
          </w:p>
        </w:tc>
      </w:tr>
      <w:tr w:rsidR="00D36112" w:rsidRPr="0022354D" w:rsidTr="00D36112">
        <w:tc>
          <w:tcPr>
            <w:tcW w:w="709" w:type="dxa"/>
          </w:tcPr>
          <w:p w:rsidR="00FC5496" w:rsidRPr="0022354D" w:rsidRDefault="00FC5496"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64702B" w:rsidRPr="0022354D">
              <w:rPr>
                <w:rFonts w:asciiTheme="minorHAnsi" w:hAnsiTheme="minorHAnsi" w:cstheme="minorHAnsi"/>
                <w:color w:val="000000"/>
                <w:sz w:val="24"/>
              </w:rPr>
              <w:t>1</w:t>
            </w:r>
          </w:p>
        </w:tc>
        <w:tc>
          <w:tcPr>
            <w:tcW w:w="2835" w:type="dxa"/>
          </w:tcPr>
          <w:p w:rsidR="00FC5496" w:rsidRPr="0022354D" w:rsidRDefault="00FC5496"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Botija </w:t>
            </w:r>
            <w:r w:rsidR="00076781" w:rsidRPr="0022354D">
              <w:rPr>
                <w:rFonts w:asciiTheme="minorHAnsi" w:hAnsiTheme="minorHAnsi" w:cstheme="minorHAnsi"/>
                <w:color w:val="000000"/>
                <w:sz w:val="24"/>
              </w:rPr>
              <w:t xml:space="preserve">13,5kg </w:t>
            </w:r>
            <w:r w:rsidRPr="0022354D">
              <w:rPr>
                <w:rFonts w:asciiTheme="minorHAnsi" w:hAnsiTheme="minorHAnsi" w:cstheme="minorHAnsi"/>
                <w:color w:val="000000"/>
                <w:sz w:val="24"/>
              </w:rPr>
              <w:t>de gás refrigerante</w:t>
            </w:r>
            <w:proofErr w:type="gramStart"/>
            <w:r w:rsidRPr="0022354D">
              <w:rPr>
                <w:rFonts w:asciiTheme="minorHAnsi" w:hAnsiTheme="minorHAnsi" w:cstheme="minorHAnsi"/>
                <w:color w:val="000000"/>
                <w:sz w:val="24"/>
              </w:rPr>
              <w:t xml:space="preserve">    </w:t>
            </w:r>
            <w:proofErr w:type="gramEnd"/>
            <w:r w:rsidRPr="0022354D">
              <w:rPr>
                <w:rFonts w:asciiTheme="minorHAnsi" w:hAnsiTheme="minorHAnsi" w:cstheme="minorHAnsi"/>
                <w:color w:val="000000"/>
                <w:sz w:val="24"/>
              </w:rPr>
              <w:t xml:space="preserve">R410 – fabricante: </w:t>
            </w:r>
            <w:proofErr w:type="spellStart"/>
            <w:r w:rsidRPr="0022354D">
              <w:rPr>
                <w:rFonts w:asciiTheme="minorHAnsi" w:hAnsiTheme="minorHAnsi" w:cstheme="minorHAnsi"/>
                <w:color w:val="000000"/>
                <w:sz w:val="24"/>
              </w:rPr>
              <w:t>Chemours</w:t>
            </w:r>
            <w:proofErr w:type="spellEnd"/>
          </w:p>
        </w:tc>
        <w:tc>
          <w:tcPr>
            <w:tcW w:w="1134" w:type="dxa"/>
          </w:tcPr>
          <w:p w:rsidR="00FC5496" w:rsidRPr="0022354D" w:rsidRDefault="00325F01"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399615</w:t>
            </w:r>
          </w:p>
        </w:tc>
        <w:tc>
          <w:tcPr>
            <w:tcW w:w="1134" w:type="dxa"/>
          </w:tcPr>
          <w:p w:rsidR="00FC5496" w:rsidRPr="0022354D" w:rsidRDefault="00DF6C3A"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FC5496" w:rsidRPr="0022354D" w:rsidRDefault="008C6DC9"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F552B9" w:rsidRPr="0022354D">
              <w:rPr>
                <w:rFonts w:asciiTheme="minorHAnsi" w:hAnsiTheme="minorHAnsi" w:cstheme="minorHAnsi"/>
                <w:color w:val="000000"/>
                <w:sz w:val="24"/>
              </w:rPr>
              <w:t>5</w:t>
            </w:r>
          </w:p>
        </w:tc>
        <w:tc>
          <w:tcPr>
            <w:tcW w:w="1276" w:type="dxa"/>
          </w:tcPr>
          <w:p w:rsidR="00FC5496" w:rsidRPr="0022354D" w:rsidRDefault="00DD6753"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1.236,83</w:t>
            </w:r>
          </w:p>
        </w:tc>
        <w:tc>
          <w:tcPr>
            <w:tcW w:w="1276" w:type="dxa"/>
          </w:tcPr>
          <w:p w:rsidR="00FC5496" w:rsidRPr="0022354D" w:rsidRDefault="00F552B9" w:rsidP="00F552B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6.184,15</w:t>
            </w:r>
          </w:p>
        </w:tc>
      </w:tr>
      <w:tr w:rsidR="00D36112" w:rsidRPr="0022354D" w:rsidTr="00D36112">
        <w:tc>
          <w:tcPr>
            <w:tcW w:w="709" w:type="dxa"/>
          </w:tcPr>
          <w:p w:rsidR="00FC5496" w:rsidRPr="0022354D" w:rsidRDefault="00FC5496"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lastRenderedPageBreak/>
              <w:t>1</w:t>
            </w:r>
            <w:r w:rsidR="0064702B" w:rsidRPr="0022354D">
              <w:rPr>
                <w:rFonts w:asciiTheme="minorHAnsi" w:hAnsiTheme="minorHAnsi" w:cstheme="minorHAnsi"/>
                <w:color w:val="000000"/>
                <w:sz w:val="24"/>
              </w:rPr>
              <w:t>2</w:t>
            </w:r>
          </w:p>
        </w:tc>
        <w:tc>
          <w:tcPr>
            <w:tcW w:w="2835" w:type="dxa"/>
          </w:tcPr>
          <w:p w:rsidR="00FC5496" w:rsidRPr="0022354D" w:rsidRDefault="00EA7FD2"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Transmissor de pressão 8311 com display</w:t>
            </w:r>
            <w:r w:rsidR="00A95B72" w:rsidRPr="0022354D">
              <w:rPr>
                <w:rFonts w:asciiTheme="minorHAnsi" w:hAnsiTheme="minorHAnsi" w:cstheme="minorHAnsi"/>
                <w:color w:val="000000"/>
                <w:sz w:val="24"/>
              </w:rPr>
              <w:t xml:space="preserve"> – TBD9250XXXX – Fabricante: </w:t>
            </w:r>
            <w:proofErr w:type="spellStart"/>
            <w:r w:rsidR="00A95B72" w:rsidRPr="0022354D">
              <w:rPr>
                <w:rFonts w:asciiTheme="minorHAnsi" w:hAnsiTheme="minorHAnsi" w:cstheme="minorHAnsi"/>
                <w:color w:val="000000"/>
                <w:sz w:val="24"/>
              </w:rPr>
              <w:t>Burkert</w:t>
            </w:r>
            <w:proofErr w:type="spellEnd"/>
            <w:r w:rsidR="00A95B72" w:rsidRPr="0022354D">
              <w:rPr>
                <w:rFonts w:asciiTheme="minorHAnsi" w:hAnsiTheme="minorHAnsi" w:cstheme="minorHAnsi"/>
                <w:color w:val="000000"/>
                <w:sz w:val="24"/>
              </w:rPr>
              <w:t xml:space="preserve"> – código: 92503530</w:t>
            </w:r>
          </w:p>
        </w:tc>
        <w:tc>
          <w:tcPr>
            <w:tcW w:w="1134" w:type="dxa"/>
          </w:tcPr>
          <w:p w:rsidR="00FC5496" w:rsidRPr="0022354D" w:rsidRDefault="00EA7FD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268717</w:t>
            </w:r>
          </w:p>
        </w:tc>
        <w:tc>
          <w:tcPr>
            <w:tcW w:w="1134" w:type="dxa"/>
          </w:tcPr>
          <w:p w:rsidR="00FC5496" w:rsidRPr="0022354D" w:rsidRDefault="00DF6C3A"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FC5496" w:rsidRPr="0022354D" w:rsidRDefault="00EA7FD2"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DD6753" w:rsidRPr="0022354D">
              <w:rPr>
                <w:rFonts w:asciiTheme="minorHAnsi" w:hAnsiTheme="minorHAnsi" w:cstheme="minorHAnsi"/>
                <w:color w:val="000000"/>
                <w:sz w:val="24"/>
              </w:rPr>
              <w:t>1</w:t>
            </w:r>
          </w:p>
        </w:tc>
        <w:tc>
          <w:tcPr>
            <w:tcW w:w="1276" w:type="dxa"/>
          </w:tcPr>
          <w:p w:rsidR="00FC5496" w:rsidRPr="0022354D" w:rsidRDefault="00EA7FD2"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6.765,00</w:t>
            </w:r>
          </w:p>
        </w:tc>
        <w:tc>
          <w:tcPr>
            <w:tcW w:w="1276" w:type="dxa"/>
          </w:tcPr>
          <w:p w:rsidR="00FC5496"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6.765,00</w:t>
            </w:r>
          </w:p>
        </w:tc>
      </w:tr>
      <w:tr w:rsidR="0063660B" w:rsidRPr="0022354D" w:rsidTr="00D36112">
        <w:tc>
          <w:tcPr>
            <w:tcW w:w="709" w:type="dxa"/>
          </w:tcPr>
          <w:p w:rsidR="0063660B" w:rsidRPr="0022354D" w:rsidRDefault="0063660B"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13</w:t>
            </w:r>
          </w:p>
        </w:tc>
        <w:tc>
          <w:tcPr>
            <w:tcW w:w="2835" w:type="dxa"/>
          </w:tcPr>
          <w:p w:rsidR="0063660B" w:rsidRPr="0022354D" w:rsidRDefault="0063660B" w:rsidP="00A95B72">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Cabeçote – Fabricante: </w:t>
            </w:r>
            <w:proofErr w:type="spellStart"/>
            <w:r w:rsidRPr="0022354D">
              <w:rPr>
                <w:rFonts w:asciiTheme="minorHAnsi" w:hAnsiTheme="minorHAnsi" w:cstheme="minorHAnsi"/>
                <w:color w:val="000000"/>
                <w:sz w:val="24"/>
              </w:rPr>
              <w:t>Pentair</w:t>
            </w:r>
            <w:proofErr w:type="spellEnd"/>
            <w:r w:rsidRPr="0022354D">
              <w:rPr>
                <w:rFonts w:asciiTheme="minorHAnsi" w:hAnsiTheme="minorHAnsi" w:cstheme="minorHAnsi"/>
                <w:color w:val="000000"/>
                <w:sz w:val="24"/>
              </w:rPr>
              <w:t xml:space="preserve"> -</w:t>
            </w:r>
            <w:proofErr w:type="gramStart"/>
            <w:r w:rsidRPr="0022354D">
              <w:rPr>
                <w:rFonts w:asciiTheme="minorHAnsi" w:hAnsiTheme="minorHAnsi" w:cstheme="minorHAnsi"/>
                <w:color w:val="000000"/>
                <w:sz w:val="24"/>
              </w:rPr>
              <w:t xml:space="preserve">  </w:t>
            </w:r>
            <w:proofErr w:type="gramEnd"/>
            <w:r w:rsidRPr="0022354D">
              <w:rPr>
                <w:rFonts w:asciiTheme="minorHAnsi" w:hAnsiTheme="minorHAnsi" w:cstheme="minorHAnsi"/>
                <w:color w:val="000000"/>
                <w:sz w:val="24"/>
              </w:rPr>
              <w:t xml:space="preserve">modelo: </w:t>
            </w:r>
            <w:proofErr w:type="spellStart"/>
            <w:r w:rsidRPr="0022354D">
              <w:rPr>
                <w:rFonts w:asciiTheme="minorHAnsi" w:hAnsiTheme="minorHAnsi" w:cstheme="minorHAnsi"/>
                <w:color w:val="000000"/>
                <w:sz w:val="24"/>
              </w:rPr>
              <w:t>Fleck</w:t>
            </w:r>
            <w:proofErr w:type="spellEnd"/>
            <w:r w:rsidRPr="0022354D">
              <w:rPr>
                <w:rFonts w:asciiTheme="minorHAnsi" w:hAnsiTheme="minorHAnsi" w:cstheme="minorHAnsi"/>
                <w:color w:val="000000"/>
                <w:sz w:val="24"/>
              </w:rPr>
              <w:t xml:space="preserve"> 9100 </w:t>
            </w:r>
            <w:proofErr w:type="spellStart"/>
            <w:r w:rsidRPr="0022354D">
              <w:rPr>
                <w:rFonts w:asciiTheme="minorHAnsi" w:hAnsiTheme="minorHAnsi" w:cstheme="minorHAnsi"/>
                <w:color w:val="000000"/>
                <w:sz w:val="24"/>
              </w:rPr>
              <w:t>Twin</w:t>
            </w:r>
            <w:proofErr w:type="spellEnd"/>
            <w:r w:rsidRPr="0022354D">
              <w:rPr>
                <w:rFonts w:asciiTheme="minorHAnsi" w:hAnsiTheme="minorHAnsi" w:cstheme="minorHAnsi"/>
                <w:color w:val="000000"/>
                <w:sz w:val="24"/>
              </w:rPr>
              <w:t xml:space="preserve"> – Tipo </w:t>
            </w:r>
            <w:proofErr w:type="spellStart"/>
            <w:r w:rsidRPr="0022354D">
              <w:rPr>
                <w:rFonts w:asciiTheme="minorHAnsi" w:hAnsiTheme="minorHAnsi" w:cstheme="minorHAnsi"/>
                <w:color w:val="000000"/>
                <w:sz w:val="24"/>
              </w:rPr>
              <w:t>DMEa</w:t>
            </w:r>
            <w:proofErr w:type="spellEnd"/>
            <w:r w:rsidRPr="0022354D">
              <w:rPr>
                <w:rFonts w:asciiTheme="minorHAnsi" w:hAnsiTheme="minorHAnsi" w:cstheme="minorHAnsi"/>
                <w:color w:val="000000"/>
                <w:sz w:val="24"/>
              </w:rPr>
              <w:t xml:space="preserve"> WZD 020120</w:t>
            </w:r>
          </w:p>
        </w:tc>
        <w:tc>
          <w:tcPr>
            <w:tcW w:w="1134" w:type="dxa"/>
          </w:tcPr>
          <w:p w:rsidR="0063660B" w:rsidRPr="0022354D" w:rsidRDefault="0063660B" w:rsidP="004C4C0C">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270178</w:t>
            </w:r>
          </w:p>
        </w:tc>
        <w:tc>
          <w:tcPr>
            <w:tcW w:w="1134" w:type="dxa"/>
          </w:tcPr>
          <w:p w:rsidR="0063660B" w:rsidRPr="0022354D" w:rsidRDefault="0063660B"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63660B" w:rsidRPr="0022354D" w:rsidRDefault="0063660B" w:rsidP="006D2DF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01</w:t>
            </w:r>
          </w:p>
        </w:tc>
        <w:tc>
          <w:tcPr>
            <w:tcW w:w="1276" w:type="dxa"/>
          </w:tcPr>
          <w:p w:rsidR="0063660B" w:rsidRPr="0063660B" w:rsidRDefault="0063660B" w:rsidP="0063660B">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4.336,71</w:t>
            </w:r>
          </w:p>
        </w:tc>
        <w:tc>
          <w:tcPr>
            <w:tcW w:w="1276" w:type="dxa"/>
          </w:tcPr>
          <w:p w:rsidR="0063660B" w:rsidRPr="0063660B" w:rsidRDefault="0063660B" w:rsidP="0063660B">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4.336,71</w:t>
            </w:r>
          </w:p>
        </w:tc>
      </w:tr>
      <w:tr w:rsidR="00D36112" w:rsidRPr="0022354D" w:rsidTr="00D36112">
        <w:tc>
          <w:tcPr>
            <w:tcW w:w="709" w:type="dxa"/>
          </w:tcPr>
          <w:p w:rsidR="00A95B72" w:rsidRPr="0022354D" w:rsidRDefault="00A95B72"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64702B" w:rsidRPr="0022354D">
              <w:rPr>
                <w:rFonts w:asciiTheme="minorHAnsi" w:hAnsiTheme="minorHAnsi" w:cstheme="minorHAnsi"/>
                <w:color w:val="000000"/>
                <w:sz w:val="24"/>
              </w:rPr>
              <w:t>4</w:t>
            </w:r>
          </w:p>
        </w:tc>
        <w:tc>
          <w:tcPr>
            <w:tcW w:w="2835" w:type="dxa"/>
          </w:tcPr>
          <w:p w:rsidR="00A95B72" w:rsidRPr="0022354D" w:rsidRDefault="008616D4"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Cabo para lâmpada 7,5 soquete fêmea – fabricante: </w:t>
            </w:r>
            <w:proofErr w:type="spellStart"/>
            <w:r w:rsidRPr="0022354D">
              <w:rPr>
                <w:rFonts w:asciiTheme="minorHAnsi" w:hAnsiTheme="minorHAnsi" w:cstheme="minorHAnsi"/>
                <w:color w:val="000000"/>
                <w:sz w:val="24"/>
              </w:rPr>
              <w:t>Prominent</w:t>
            </w:r>
            <w:proofErr w:type="spellEnd"/>
            <w:r w:rsidRPr="0022354D">
              <w:rPr>
                <w:rFonts w:asciiTheme="minorHAnsi" w:hAnsiTheme="minorHAnsi" w:cstheme="minorHAnsi"/>
                <w:color w:val="000000"/>
                <w:sz w:val="24"/>
              </w:rPr>
              <w:t xml:space="preserve"> – código: 1024826</w:t>
            </w:r>
            <w:r w:rsidR="004E7C26" w:rsidRPr="0022354D">
              <w:rPr>
                <w:rFonts w:asciiTheme="minorHAnsi" w:hAnsiTheme="minorHAnsi" w:cstheme="minorHAnsi"/>
                <w:color w:val="000000"/>
                <w:sz w:val="24"/>
              </w:rPr>
              <w:t>.</w:t>
            </w:r>
          </w:p>
        </w:tc>
        <w:tc>
          <w:tcPr>
            <w:tcW w:w="1134"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463197</w:t>
            </w:r>
          </w:p>
        </w:tc>
        <w:tc>
          <w:tcPr>
            <w:tcW w:w="1134"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DD6753" w:rsidRPr="0022354D">
              <w:rPr>
                <w:rFonts w:asciiTheme="minorHAnsi" w:hAnsiTheme="minorHAnsi" w:cstheme="minorHAnsi"/>
                <w:color w:val="000000"/>
                <w:sz w:val="24"/>
              </w:rPr>
              <w:t>1</w:t>
            </w:r>
          </w:p>
        </w:tc>
        <w:tc>
          <w:tcPr>
            <w:tcW w:w="1276" w:type="dxa"/>
          </w:tcPr>
          <w:p w:rsidR="00A95B72" w:rsidRPr="0022354D" w:rsidRDefault="008616D4"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3.375,00</w:t>
            </w:r>
          </w:p>
        </w:tc>
        <w:tc>
          <w:tcPr>
            <w:tcW w:w="1276" w:type="dxa"/>
          </w:tcPr>
          <w:p w:rsidR="00A95B72"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3.375,00</w:t>
            </w:r>
          </w:p>
        </w:tc>
      </w:tr>
      <w:tr w:rsidR="00D36112" w:rsidRPr="0022354D" w:rsidTr="00D36112">
        <w:tc>
          <w:tcPr>
            <w:tcW w:w="709" w:type="dxa"/>
          </w:tcPr>
          <w:p w:rsidR="00A95B72" w:rsidRPr="0022354D" w:rsidRDefault="00A95B72"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64702B" w:rsidRPr="0022354D">
              <w:rPr>
                <w:rFonts w:asciiTheme="minorHAnsi" w:hAnsiTheme="minorHAnsi" w:cstheme="minorHAnsi"/>
                <w:color w:val="000000"/>
                <w:sz w:val="24"/>
              </w:rPr>
              <w:t>5</w:t>
            </w:r>
          </w:p>
        </w:tc>
        <w:tc>
          <w:tcPr>
            <w:tcW w:w="2835" w:type="dxa"/>
          </w:tcPr>
          <w:p w:rsidR="00A95B72" w:rsidRPr="0022354D" w:rsidRDefault="008616D4"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Cabo para lâm</w:t>
            </w:r>
            <w:r w:rsidR="00076781" w:rsidRPr="0022354D">
              <w:rPr>
                <w:rFonts w:asciiTheme="minorHAnsi" w:hAnsiTheme="minorHAnsi" w:cstheme="minorHAnsi"/>
                <w:color w:val="000000"/>
                <w:sz w:val="24"/>
              </w:rPr>
              <w:t xml:space="preserve">pada 3,5m com </w:t>
            </w:r>
            <w:proofErr w:type="gramStart"/>
            <w:r w:rsidR="00076781" w:rsidRPr="0022354D">
              <w:rPr>
                <w:rFonts w:asciiTheme="minorHAnsi" w:hAnsiTheme="minorHAnsi" w:cstheme="minorHAnsi"/>
                <w:color w:val="000000"/>
                <w:sz w:val="24"/>
              </w:rPr>
              <w:t>conector fêmea</w:t>
            </w:r>
            <w:proofErr w:type="gramEnd"/>
            <w:r w:rsidR="00076781" w:rsidRPr="0022354D">
              <w:rPr>
                <w:rFonts w:asciiTheme="minorHAnsi" w:hAnsiTheme="minorHAnsi" w:cstheme="minorHAnsi"/>
                <w:color w:val="000000"/>
                <w:sz w:val="24"/>
              </w:rPr>
              <w:t xml:space="preserve"> PG9</w:t>
            </w:r>
            <w:r w:rsidRPr="0022354D">
              <w:rPr>
                <w:rFonts w:asciiTheme="minorHAnsi" w:hAnsiTheme="minorHAnsi" w:cstheme="minorHAnsi"/>
                <w:color w:val="000000"/>
                <w:sz w:val="24"/>
              </w:rPr>
              <w:t xml:space="preserve"> UVC – fabricante: </w:t>
            </w:r>
            <w:proofErr w:type="spellStart"/>
            <w:r w:rsidRPr="0022354D">
              <w:rPr>
                <w:rFonts w:asciiTheme="minorHAnsi" w:hAnsiTheme="minorHAnsi" w:cstheme="minorHAnsi"/>
                <w:color w:val="000000"/>
                <w:sz w:val="24"/>
              </w:rPr>
              <w:t>Prominent</w:t>
            </w:r>
            <w:proofErr w:type="spellEnd"/>
            <w:r w:rsidRPr="0022354D">
              <w:rPr>
                <w:rFonts w:asciiTheme="minorHAnsi" w:hAnsiTheme="minorHAnsi" w:cstheme="minorHAnsi"/>
                <w:color w:val="000000"/>
                <w:sz w:val="24"/>
              </w:rPr>
              <w:t xml:space="preserve"> – código: 1017867</w:t>
            </w:r>
            <w:r w:rsidR="004E7C26" w:rsidRPr="0022354D">
              <w:rPr>
                <w:rFonts w:asciiTheme="minorHAnsi" w:hAnsiTheme="minorHAnsi" w:cstheme="minorHAnsi"/>
                <w:color w:val="000000"/>
                <w:sz w:val="24"/>
              </w:rPr>
              <w:t>.</w:t>
            </w:r>
          </w:p>
        </w:tc>
        <w:tc>
          <w:tcPr>
            <w:tcW w:w="1134"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463197</w:t>
            </w:r>
          </w:p>
        </w:tc>
        <w:tc>
          <w:tcPr>
            <w:tcW w:w="1134"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w:t>
            </w:r>
            <w:r w:rsidR="00DD6753" w:rsidRPr="0022354D">
              <w:rPr>
                <w:rFonts w:asciiTheme="minorHAnsi" w:hAnsiTheme="minorHAnsi" w:cstheme="minorHAnsi"/>
                <w:color w:val="000000"/>
                <w:sz w:val="24"/>
              </w:rPr>
              <w:t>1</w:t>
            </w:r>
          </w:p>
        </w:tc>
        <w:tc>
          <w:tcPr>
            <w:tcW w:w="1276" w:type="dxa"/>
          </w:tcPr>
          <w:p w:rsidR="00A95B72" w:rsidRPr="0022354D" w:rsidRDefault="008616D4"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3.375,00</w:t>
            </w:r>
          </w:p>
        </w:tc>
        <w:tc>
          <w:tcPr>
            <w:tcW w:w="1276" w:type="dxa"/>
          </w:tcPr>
          <w:p w:rsidR="00A95B72" w:rsidRPr="0022354D" w:rsidRDefault="00DD6753"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3.375,00</w:t>
            </w:r>
          </w:p>
        </w:tc>
      </w:tr>
      <w:tr w:rsidR="00D36112" w:rsidRPr="0022354D" w:rsidTr="00D36112">
        <w:tc>
          <w:tcPr>
            <w:tcW w:w="709" w:type="dxa"/>
          </w:tcPr>
          <w:p w:rsidR="00A95B72" w:rsidRPr="0022354D" w:rsidRDefault="00A95B72"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64702B" w:rsidRPr="0022354D">
              <w:rPr>
                <w:rFonts w:asciiTheme="minorHAnsi" w:hAnsiTheme="minorHAnsi" w:cstheme="minorHAnsi"/>
                <w:color w:val="000000"/>
                <w:sz w:val="24"/>
              </w:rPr>
              <w:t>6</w:t>
            </w:r>
          </w:p>
        </w:tc>
        <w:tc>
          <w:tcPr>
            <w:tcW w:w="2835" w:type="dxa"/>
          </w:tcPr>
          <w:p w:rsidR="00A95B72" w:rsidRPr="0022354D" w:rsidRDefault="008616D4"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Anel retenção 36,9 </w:t>
            </w:r>
            <w:proofErr w:type="gramStart"/>
            <w:r w:rsidRPr="0022354D">
              <w:rPr>
                <w:rFonts w:asciiTheme="minorHAnsi" w:hAnsiTheme="minorHAnsi" w:cstheme="minorHAnsi"/>
                <w:color w:val="000000"/>
                <w:sz w:val="24"/>
              </w:rPr>
              <w:t>x30,</w:t>
            </w:r>
            <w:proofErr w:type="gramEnd"/>
            <w:r w:rsidRPr="0022354D">
              <w:rPr>
                <w:rFonts w:asciiTheme="minorHAnsi" w:hAnsiTheme="minorHAnsi" w:cstheme="minorHAnsi"/>
                <w:color w:val="000000"/>
                <w:sz w:val="24"/>
              </w:rPr>
              <w:t xml:space="preserve">7 x 3 PTFE – fabricante: </w:t>
            </w:r>
            <w:proofErr w:type="spellStart"/>
            <w:r w:rsidRPr="0022354D">
              <w:rPr>
                <w:rFonts w:asciiTheme="minorHAnsi" w:hAnsiTheme="minorHAnsi" w:cstheme="minorHAnsi"/>
                <w:color w:val="000000"/>
                <w:sz w:val="24"/>
              </w:rPr>
              <w:t>Prominent</w:t>
            </w:r>
            <w:proofErr w:type="spellEnd"/>
            <w:r w:rsidRPr="0022354D">
              <w:rPr>
                <w:rFonts w:asciiTheme="minorHAnsi" w:hAnsiTheme="minorHAnsi" w:cstheme="minorHAnsi"/>
                <w:color w:val="000000"/>
                <w:sz w:val="24"/>
              </w:rPr>
              <w:t xml:space="preserve"> – código:1002751</w:t>
            </w:r>
            <w:r w:rsidR="004E7C26" w:rsidRPr="0022354D">
              <w:rPr>
                <w:rFonts w:asciiTheme="minorHAnsi" w:hAnsiTheme="minorHAnsi" w:cstheme="minorHAnsi"/>
                <w:color w:val="000000"/>
                <w:sz w:val="24"/>
              </w:rPr>
              <w:t>.</w:t>
            </w:r>
          </w:p>
        </w:tc>
        <w:tc>
          <w:tcPr>
            <w:tcW w:w="1134"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479334</w:t>
            </w:r>
          </w:p>
        </w:tc>
        <w:tc>
          <w:tcPr>
            <w:tcW w:w="1134"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A95B72"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03</w:t>
            </w:r>
          </w:p>
        </w:tc>
        <w:tc>
          <w:tcPr>
            <w:tcW w:w="1276" w:type="dxa"/>
          </w:tcPr>
          <w:p w:rsidR="00A95B72" w:rsidRPr="0022354D" w:rsidRDefault="008616D4"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345,31</w:t>
            </w:r>
          </w:p>
        </w:tc>
        <w:tc>
          <w:tcPr>
            <w:tcW w:w="1276" w:type="dxa"/>
          </w:tcPr>
          <w:p w:rsidR="00A95B72" w:rsidRPr="0022354D" w:rsidRDefault="008616D4"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1.035,93</w:t>
            </w:r>
          </w:p>
        </w:tc>
      </w:tr>
      <w:tr w:rsidR="00D36112" w:rsidRPr="0022354D" w:rsidTr="00D36112">
        <w:tc>
          <w:tcPr>
            <w:tcW w:w="709" w:type="dxa"/>
          </w:tcPr>
          <w:p w:rsidR="00325F01" w:rsidRPr="0022354D" w:rsidRDefault="00A95B72"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w:t>
            </w:r>
            <w:r w:rsidR="0064702B" w:rsidRPr="0022354D">
              <w:rPr>
                <w:rFonts w:asciiTheme="minorHAnsi" w:hAnsiTheme="minorHAnsi" w:cstheme="minorHAnsi"/>
                <w:color w:val="000000"/>
                <w:sz w:val="24"/>
              </w:rPr>
              <w:t>7</w:t>
            </w:r>
          </w:p>
        </w:tc>
        <w:tc>
          <w:tcPr>
            <w:tcW w:w="2835" w:type="dxa"/>
          </w:tcPr>
          <w:p w:rsidR="00325F01" w:rsidRPr="0022354D" w:rsidRDefault="008616D4" w:rsidP="00FC5496">
            <w:pPr>
              <w:widowControl w:val="0"/>
              <w:suppressAutoHyphens/>
              <w:spacing w:before="240" w:after="120" w:line="276" w:lineRule="auto"/>
              <w:jc w:val="center"/>
              <w:rPr>
                <w:rFonts w:asciiTheme="minorHAnsi" w:hAnsiTheme="minorHAnsi" w:cstheme="minorHAnsi"/>
                <w:color w:val="000000"/>
                <w:sz w:val="24"/>
              </w:rPr>
            </w:pPr>
            <w:proofErr w:type="spellStart"/>
            <w:r w:rsidRPr="0022354D">
              <w:rPr>
                <w:rFonts w:asciiTheme="minorHAnsi" w:hAnsiTheme="minorHAnsi" w:cstheme="minorHAnsi"/>
                <w:color w:val="000000"/>
                <w:sz w:val="24"/>
              </w:rPr>
              <w:t>O-ring</w:t>
            </w:r>
            <w:proofErr w:type="spellEnd"/>
            <w:r w:rsidRPr="0022354D">
              <w:rPr>
                <w:rFonts w:asciiTheme="minorHAnsi" w:hAnsiTheme="minorHAnsi" w:cstheme="minorHAnsi"/>
                <w:color w:val="000000"/>
                <w:sz w:val="24"/>
              </w:rPr>
              <w:t xml:space="preserve">/M 16.00-3.00 EPDM/P – fabricante: </w:t>
            </w:r>
            <w:proofErr w:type="spellStart"/>
            <w:r w:rsidRPr="0022354D">
              <w:rPr>
                <w:rFonts w:asciiTheme="minorHAnsi" w:hAnsiTheme="minorHAnsi" w:cstheme="minorHAnsi"/>
                <w:color w:val="000000"/>
                <w:sz w:val="24"/>
              </w:rPr>
              <w:t>Prominent</w:t>
            </w:r>
            <w:proofErr w:type="spellEnd"/>
            <w:r w:rsidRPr="0022354D">
              <w:rPr>
                <w:rFonts w:asciiTheme="minorHAnsi" w:hAnsiTheme="minorHAnsi" w:cstheme="minorHAnsi"/>
                <w:color w:val="000000"/>
                <w:sz w:val="24"/>
              </w:rPr>
              <w:t xml:space="preserve"> – código: 1004921</w:t>
            </w:r>
            <w:r w:rsidR="004E7C26" w:rsidRPr="0022354D">
              <w:rPr>
                <w:rFonts w:asciiTheme="minorHAnsi" w:hAnsiTheme="minorHAnsi" w:cstheme="minorHAnsi"/>
                <w:color w:val="000000"/>
                <w:sz w:val="24"/>
              </w:rPr>
              <w:t>.</w:t>
            </w:r>
          </w:p>
        </w:tc>
        <w:tc>
          <w:tcPr>
            <w:tcW w:w="1134" w:type="dxa"/>
          </w:tcPr>
          <w:p w:rsidR="00325F01"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479334</w:t>
            </w:r>
          </w:p>
        </w:tc>
        <w:tc>
          <w:tcPr>
            <w:tcW w:w="1134" w:type="dxa"/>
          </w:tcPr>
          <w:p w:rsidR="00325F01"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325F01" w:rsidRPr="0022354D" w:rsidRDefault="008616D4"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03</w:t>
            </w:r>
          </w:p>
        </w:tc>
        <w:tc>
          <w:tcPr>
            <w:tcW w:w="1276" w:type="dxa"/>
          </w:tcPr>
          <w:p w:rsidR="00325F01" w:rsidRPr="0022354D" w:rsidRDefault="008616D4"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345,31</w:t>
            </w:r>
          </w:p>
        </w:tc>
        <w:tc>
          <w:tcPr>
            <w:tcW w:w="1276" w:type="dxa"/>
          </w:tcPr>
          <w:p w:rsidR="00325F01" w:rsidRPr="0022354D" w:rsidRDefault="008616D4"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1.035,93</w:t>
            </w:r>
          </w:p>
        </w:tc>
      </w:tr>
      <w:tr w:rsidR="0063660B" w:rsidRPr="0063660B" w:rsidTr="00D36112">
        <w:tc>
          <w:tcPr>
            <w:tcW w:w="709" w:type="dxa"/>
          </w:tcPr>
          <w:p w:rsidR="0063660B" w:rsidRPr="0022354D" w:rsidRDefault="0063660B"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18</w:t>
            </w:r>
          </w:p>
        </w:tc>
        <w:tc>
          <w:tcPr>
            <w:tcW w:w="2835" w:type="dxa"/>
          </w:tcPr>
          <w:p w:rsidR="0063660B" w:rsidRPr="0022354D" w:rsidRDefault="0063660B"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Válvula solenóide 2/2 vias, NA – Fabricante: ASCO – código: R210D014.</w:t>
            </w:r>
          </w:p>
        </w:tc>
        <w:tc>
          <w:tcPr>
            <w:tcW w:w="1134" w:type="dxa"/>
          </w:tcPr>
          <w:p w:rsidR="0063660B" w:rsidRPr="0022354D" w:rsidRDefault="0063660B" w:rsidP="004C4C0C">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270178</w:t>
            </w:r>
          </w:p>
        </w:tc>
        <w:tc>
          <w:tcPr>
            <w:tcW w:w="1134" w:type="dxa"/>
          </w:tcPr>
          <w:p w:rsidR="0063660B" w:rsidRPr="0022354D" w:rsidRDefault="0063660B"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63660B" w:rsidRPr="0022354D" w:rsidRDefault="0063660B"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02</w:t>
            </w:r>
          </w:p>
        </w:tc>
        <w:tc>
          <w:tcPr>
            <w:tcW w:w="1276" w:type="dxa"/>
          </w:tcPr>
          <w:p w:rsidR="0063660B" w:rsidRPr="0063660B" w:rsidRDefault="0063660B" w:rsidP="0063660B">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4.336,71</w:t>
            </w:r>
          </w:p>
        </w:tc>
        <w:tc>
          <w:tcPr>
            <w:tcW w:w="1276" w:type="dxa"/>
          </w:tcPr>
          <w:p w:rsidR="0063660B" w:rsidRPr="0063660B" w:rsidRDefault="0063660B" w:rsidP="0063660B">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8.673,42</w:t>
            </w:r>
          </w:p>
        </w:tc>
      </w:tr>
      <w:tr w:rsidR="00D36112" w:rsidRPr="0022354D" w:rsidTr="00D36112">
        <w:tc>
          <w:tcPr>
            <w:tcW w:w="709" w:type="dxa"/>
          </w:tcPr>
          <w:p w:rsidR="004E7C26" w:rsidRPr="0022354D" w:rsidRDefault="0064702B"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19</w:t>
            </w:r>
          </w:p>
        </w:tc>
        <w:tc>
          <w:tcPr>
            <w:tcW w:w="2835" w:type="dxa"/>
          </w:tcPr>
          <w:p w:rsidR="004E7C26" w:rsidRPr="0022354D" w:rsidRDefault="004E7C26"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Carga filtrante de </w:t>
            </w:r>
            <w:proofErr w:type="spellStart"/>
            <w:r w:rsidRPr="0022354D">
              <w:rPr>
                <w:rFonts w:asciiTheme="minorHAnsi" w:hAnsiTheme="minorHAnsi" w:cstheme="minorHAnsi"/>
                <w:color w:val="000000"/>
                <w:sz w:val="24"/>
              </w:rPr>
              <w:t>zeolita</w:t>
            </w:r>
            <w:proofErr w:type="spellEnd"/>
            <w:r w:rsidRPr="0022354D">
              <w:rPr>
                <w:rFonts w:asciiTheme="minorHAnsi" w:hAnsiTheme="minorHAnsi" w:cstheme="minorHAnsi"/>
                <w:color w:val="000000"/>
                <w:sz w:val="24"/>
              </w:rPr>
              <w:t xml:space="preserve"> </w:t>
            </w:r>
            <w:proofErr w:type="gramStart"/>
            <w:r w:rsidRPr="0022354D">
              <w:rPr>
                <w:rFonts w:asciiTheme="minorHAnsi" w:hAnsiTheme="minorHAnsi" w:cstheme="minorHAnsi"/>
                <w:color w:val="000000"/>
                <w:sz w:val="24"/>
              </w:rPr>
              <w:t xml:space="preserve">( </w:t>
            </w:r>
            <w:proofErr w:type="gramEnd"/>
            <w:r w:rsidRPr="0022354D">
              <w:rPr>
                <w:rFonts w:asciiTheme="minorHAnsi" w:hAnsiTheme="minorHAnsi" w:cstheme="minorHAnsi"/>
                <w:color w:val="000000"/>
                <w:sz w:val="24"/>
              </w:rPr>
              <w:t xml:space="preserve">kit composto 125Kg de </w:t>
            </w:r>
            <w:proofErr w:type="spellStart"/>
            <w:r w:rsidRPr="0022354D">
              <w:rPr>
                <w:rFonts w:asciiTheme="minorHAnsi" w:hAnsiTheme="minorHAnsi" w:cstheme="minorHAnsi"/>
                <w:color w:val="000000"/>
                <w:sz w:val="24"/>
              </w:rPr>
              <w:t>zeólita</w:t>
            </w:r>
            <w:proofErr w:type="spellEnd"/>
            <w:r w:rsidRPr="0022354D">
              <w:rPr>
                <w:rFonts w:asciiTheme="minorHAnsi" w:hAnsiTheme="minorHAnsi" w:cstheme="minorHAnsi"/>
                <w:color w:val="000000"/>
                <w:sz w:val="24"/>
              </w:rPr>
              <w:t xml:space="preserve"> ZF 0,4 a 1,0mm e 25Kg de </w:t>
            </w:r>
            <w:proofErr w:type="spellStart"/>
            <w:r w:rsidRPr="0022354D">
              <w:rPr>
                <w:rFonts w:asciiTheme="minorHAnsi" w:hAnsiTheme="minorHAnsi" w:cstheme="minorHAnsi"/>
                <w:color w:val="000000"/>
                <w:sz w:val="24"/>
              </w:rPr>
              <w:t>zeólita</w:t>
            </w:r>
            <w:proofErr w:type="spellEnd"/>
            <w:r w:rsidRPr="0022354D">
              <w:rPr>
                <w:rFonts w:asciiTheme="minorHAnsi" w:hAnsiTheme="minorHAnsi" w:cstheme="minorHAnsi"/>
                <w:color w:val="000000"/>
                <w:sz w:val="24"/>
              </w:rPr>
              <w:t xml:space="preserve"> ZN 1,0 a </w:t>
            </w:r>
            <w:r w:rsidRPr="0022354D">
              <w:rPr>
                <w:rFonts w:asciiTheme="minorHAnsi" w:hAnsiTheme="minorHAnsi" w:cstheme="minorHAnsi"/>
                <w:color w:val="000000"/>
                <w:sz w:val="24"/>
              </w:rPr>
              <w:lastRenderedPageBreak/>
              <w:t>3,0mm).</w:t>
            </w:r>
          </w:p>
        </w:tc>
        <w:tc>
          <w:tcPr>
            <w:tcW w:w="1134" w:type="dxa"/>
          </w:tcPr>
          <w:p w:rsidR="004E7C26" w:rsidRPr="0022354D" w:rsidRDefault="004E7C26"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lastRenderedPageBreak/>
              <w:t>440931</w:t>
            </w:r>
          </w:p>
        </w:tc>
        <w:tc>
          <w:tcPr>
            <w:tcW w:w="1134" w:type="dxa"/>
          </w:tcPr>
          <w:p w:rsidR="004E7C26" w:rsidRPr="0022354D" w:rsidRDefault="004E7C26"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4E7C26" w:rsidRPr="0022354D" w:rsidRDefault="004E7C26"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01</w:t>
            </w:r>
          </w:p>
        </w:tc>
        <w:tc>
          <w:tcPr>
            <w:tcW w:w="1276" w:type="dxa"/>
          </w:tcPr>
          <w:p w:rsidR="004E7C26" w:rsidRPr="0022354D" w:rsidRDefault="004E7C26"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4.424,08</w:t>
            </w:r>
          </w:p>
        </w:tc>
        <w:tc>
          <w:tcPr>
            <w:tcW w:w="1276" w:type="dxa"/>
          </w:tcPr>
          <w:p w:rsidR="004E7C26" w:rsidRPr="0022354D" w:rsidRDefault="004E7C26"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4.424,08</w:t>
            </w:r>
          </w:p>
        </w:tc>
      </w:tr>
      <w:tr w:rsidR="00D36112" w:rsidRPr="0022354D" w:rsidTr="00D36112">
        <w:tc>
          <w:tcPr>
            <w:tcW w:w="709" w:type="dxa"/>
          </w:tcPr>
          <w:p w:rsidR="004E7C26" w:rsidRPr="0022354D" w:rsidRDefault="004E7C26" w:rsidP="004535C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lastRenderedPageBreak/>
              <w:t>2</w:t>
            </w:r>
            <w:r w:rsidR="0064702B" w:rsidRPr="0022354D">
              <w:rPr>
                <w:rFonts w:asciiTheme="minorHAnsi" w:hAnsiTheme="minorHAnsi" w:cstheme="minorHAnsi"/>
                <w:color w:val="000000"/>
                <w:sz w:val="24"/>
              </w:rPr>
              <w:t>0</w:t>
            </w:r>
          </w:p>
        </w:tc>
        <w:tc>
          <w:tcPr>
            <w:tcW w:w="2835" w:type="dxa"/>
          </w:tcPr>
          <w:p w:rsidR="004E7C26" w:rsidRPr="0022354D" w:rsidRDefault="004E7C26" w:rsidP="00FC5496">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 xml:space="preserve">Carga filtrante de areia (kit composto </w:t>
            </w:r>
            <w:proofErr w:type="gramStart"/>
            <w:r w:rsidRPr="0022354D">
              <w:rPr>
                <w:rFonts w:asciiTheme="minorHAnsi" w:hAnsiTheme="minorHAnsi" w:cstheme="minorHAnsi"/>
                <w:color w:val="000000"/>
                <w:sz w:val="24"/>
              </w:rPr>
              <w:t>100kg</w:t>
            </w:r>
            <w:proofErr w:type="gramEnd"/>
            <w:r w:rsidRPr="0022354D">
              <w:rPr>
                <w:rFonts w:asciiTheme="minorHAnsi" w:hAnsiTheme="minorHAnsi" w:cstheme="minorHAnsi"/>
                <w:color w:val="000000"/>
                <w:sz w:val="24"/>
              </w:rPr>
              <w:t xml:space="preserve"> de areia 0,4 a 0,6mm e 25kg de areia 0,6mm e 25kg de seixo rolado 1/4” a 1/8”); </w:t>
            </w:r>
          </w:p>
        </w:tc>
        <w:tc>
          <w:tcPr>
            <w:tcW w:w="1134" w:type="dxa"/>
          </w:tcPr>
          <w:p w:rsidR="004E7C26" w:rsidRPr="0022354D" w:rsidRDefault="00EB7330" w:rsidP="004C4C0C">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440931</w:t>
            </w:r>
          </w:p>
        </w:tc>
        <w:tc>
          <w:tcPr>
            <w:tcW w:w="1134" w:type="dxa"/>
          </w:tcPr>
          <w:p w:rsidR="004E7C26" w:rsidRPr="0022354D" w:rsidRDefault="004E7C26" w:rsidP="001B415B">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UN</w:t>
            </w:r>
          </w:p>
        </w:tc>
        <w:tc>
          <w:tcPr>
            <w:tcW w:w="992" w:type="dxa"/>
          </w:tcPr>
          <w:p w:rsidR="004E7C26" w:rsidRPr="0022354D" w:rsidRDefault="004E7C26" w:rsidP="001B415B">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01</w:t>
            </w:r>
          </w:p>
        </w:tc>
        <w:tc>
          <w:tcPr>
            <w:tcW w:w="1276" w:type="dxa"/>
          </w:tcPr>
          <w:p w:rsidR="004E7C26" w:rsidRPr="0022354D" w:rsidRDefault="00C341CC" w:rsidP="00511628">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604,42</w:t>
            </w:r>
          </w:p>
        </w:tc>
        <w:tc>
          <w:tcPr>
            <w:tcW w:w="1276" w:type="dxa"/>
          </w:tcPr>
          <w:p w:rsidR="004E7C26" w:rsidRPr="0022354D" w:rsidRDefault="00C341CC" w:rsidP="00EB2939">
            <w:pPr>
              <w:widowControl w:val="0"/>
              <w:suppressAutoHyphens/>
              <w:spacing w:before="240" w:after="120" w:line="276" w:lineRule="auto"/>
              <w:jc w:val="center"/>
              <w:rPr>
                <w:rFonts w:asciiTheme="minorHAnsi" w:hAnsiTheme="minorHAnsi" w:cstheme="minorHAnsi"/>
                <w:color w:val="000000"/>
                <w:sz w:val="24"/>
              </w:rPr>
            </w:pPr>
            <w:r w:rsidRPr="0022354D">
              <w:rPr>
                <w:rFonts w:asciiTheme="minorHAnsi" w:hAnsiTheme="minorHAnsi" w:cstheme="minorHAnsi"/>
                <w:color w:val="000000"/>
                <w:sz w:val="24"/>
              </w:rPr>
              <w:t>604,42</w:t>
            </w:r>
          </w:p>
        </w:tc>
      </w:tr>
      <w:tr w:rsidR="00EB7330" w:rsidRPr="0022354D" w:rsidTr="00D36112">
        <w:trPr>
          <w:trHeight w:val="425"/>
        </w:trPr>
        <w:tc>
          <w:tcPr>
            <w:tcW w:w="8080" w:type="dxa"/>
            <w:gridSpan w:val="6"/>
          </w:tcPr>
          <w:p w:rsidR="00EB7330" w:rsidRPr="0022354D" w:rsidRDefault="00F552B9" w:rsidP="00511628">
            <w:pPr>
              <w:widowControl w:val="0"/>
              <w:suppressAutoHyphens/>
              <w:spacing w:before="240" w:after="120" w:line="276" w:lineRule="auto"/>
              <w:jc w:val="center"/>
              <w:rPr>
                <w:rFonts w:asciiTheme="minorHAnsi" w:hAnsiTheme="minorHAnsi" w:cstheme="minorHAnsi"/>
                <w:b/>
                <w:color w:val="000000"/>
                <w:sz w:val="24"/>
              </w:rPr>
            </w:pPr>
            <w:r w:rsidRPr="0022354D">
              <w:rPr>
                <w:rFonts w:asciiTheme="minorHAnsi" w:hAnsiTheme="minorHAnsi" w:cstheme="minorHAnsi"/>
                <w:b/>
                <w:color w:val="000000"/>
                <w:sz w:val="24"/>
              </w:rPr>
              <w:t>TOTAL</w:t>
            </w:r>
          </w:p>
        </w:tc>
        <w:tc>
          <w:tcPr>
            <w:tcW w:w="1276" w:type="dxa"/>
          </w:tcPr>
          <w:p w:rsidR="00EB7330" w:rsidRPr="0022354D" w:rsidRDefault="0063660B" w:rsidP="00733D9C">
            <w:pPr>
              <w:widowControl w:val="0"/>
              <w:suppressAutoHyphens/>
              <w:spacing w:before="240" w:after="120" w:line="276" w:lineRule="auto"/>
              <w:jc w:val="center"/>
              <w:rPr>
                <w:rFonts w:asciiTheme="minorHAnsi" w:hAnsiTheme="minorHAnsi" w:cstheme="minorHAnsi"/>
                <w:color w:val="000000"/>
                <w:sz w:val="24"/>
              </w:rPr>
            </w:pPr>
            <w:r w:rsidRPr="0063660B">
              <w:rPr>
                <w:rFonts w:asciiTheme="minorHAnsi" w:hAnsiTheme="minorHAnsi" w:cstheme="minorHAnsi"/>
                <w:color w:val="000000"/>
                <w:sz w:val="24"/>
              </w:rPr>
              <w:t>53.288,51</w:t>
            </w:r>
          </w:p>
        </w:tc>
      </w:tr>
    </w:tbl>
    <w:p w:rsidR="004544FC" w:rsidRPr="0022354D" w:rsidRDefault="009F7713" w:rsidP="00F072B0">
      <w:pPr>
        <w:pStyle w:val="PADRO"/>
        <w:keepNext w:val="0"/>
        <w:widowControl/>
        <w:numPr>
          <w:ilvl w:val="1"/>
          <w:numId w:val="1"/>
        </w:numPr>
        <w:shd w:val="clear" w:color="auto" w:fill="auto"/>
        <w:spacing w:before="120" w:after="120"/>
        <w:ind w:left="851" w:hanging="425"/>
        <w:rPr>
          <w:rFonts w:asciiTheme="minorHAnsi" w:hAnsiTheme="minorHAnsi" w:cstheme="minorHAnsi"/>
          <w:color w:val="000000" w:themeColor="text1"/>
          <w:sz w:val="24"/>
        </w:rPr>
      </w:pPr>
      <w:r w:rsidRPr="0022354D">
        <w:rPr>
          <w:rFonts w:asciiTheme="minorHAnsi" w:hAnsiTheme="minorHAnsi" w:cstheme="minorHAnsi"/>
          <w:sz w:val="24"/>
        </w:rPr>
        <w:t>O critério de julgamento adotado será o</w:t>
      </w:r>
      <w:r w:rsidR="00551666" w:rsidRPr="0022354D">
        <w:rPr>
          <w:rFonts w:asciiTheme="minorHAnsi" w:hAnsiTheme="minorHAnsi" w:cstheme="minorHAnsi"/>
          <w:sz w:val="24"/>
        </w:rPr>
        <w:t xml:space="preserve"> menor preço, </w:t>
      </w:r>
      <w:r w:rsidRPr="0022354D">
        <w:rPr>
          <w:rFonts w:asciiTheme="minorHAnsi" w:hAnsiTheme="minorHAnsi" w:cstheme="minorHAnsi"/>
          <w:sz w:val="24"/>
        </w:rPr>
        <w:t xml:space="preserve">observadas as exigências contidas neste </w:t>
      </w:r>
      <w:r w:rsidR="00313FBD" w:rsidRPr="0022354D">
        <w:rPr>
          <w:rFonts w:asciiTheme="minorHAnsi" w:hAnsiTheme="minorHAnsi" w:cstheme="minorHAnsi"/>
          <w:sz w:val="24"/>
        </w:rPr>
        <w:t>Aviso</w:t>
      </w:r>
      <w:r w:rsidR="00551666" w:rsidRPr="0022354D">
        <w:rPr>
          <w:rFonts w:asciiTheme="minorHAnsi" w:hAnsiTheme="minorHAnsi" w:cstheme="minorHAnsi"/>
          <w:sz w:val="24"/>
        </w:rPr>
        <w:t xml:space="preserve"> </w:t>
      </w:r>
      <w:r w:rsidR="00770F01" w:rsidRPr="0022354D">
        <w:rPr>
          <w:rFonts w:asciiTheme="minorHAnsi" w:hAnsiTheme="minorHAnsi" w:cstheme="minorHAnsi"/>
          <w:sz w:val="24"/>
        </w:rPr>
        <w:t xml:space="preserve">de Contratação Direta </w:t>
      </w:r>
      <w:r w:rsidRPr="0022354D">
        <w:rPr>
          <w:rFonts w:asciiTheme="minorHAnsi" w:hAnsiTheme="minorHAnsi" w:cstheme="minorHAnsi"/>
          <w:sz w:val="24"/>
        </w:rPr>
        <w:t>e seus Anexos quanto às especificações do objeto.</w:t>
      </w:r>
    </w:p>
    <w:p w:rsidR="00C92D56" w:rsidRPr="0022354D" w:rsidRDefault="00C92D56" w:rsidP="007948FF">
      <w:pPr>
        <w:pStyle w:val="PADRO"/>
        <w:keepNext w:val="0"/>
        <w:widowControl/>
        <w:shd w:val="clear" w:color="auto" w:fill="auto"/>
        <w:spacing w:before="120" w:after="120"/>
        <w:ind w:firstLine="0"/>
        <w:rPr>
          <w:rFonts w:asciiTheme="minorHAnsi" w:hAnsiTheme="minorHAnsi" w:cstheme="minorHAnsi"/>
          <w:color w:val="000000" w:themeColor="text1"/>
          <w:sz w:val="24"/>
        </w:rPr>
      </w:pPr>
    </w:p>
    <w:p w:rsidR="006A70C8" w:rsidRPr="0022354D"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PARTICIPAÇÃO NA DISPENSA ELETRÔNICA.</w:t>
      </w:r>
    </w:p>
    <w:p w:rsidR="00BD6135" w:rsidRPr="0022354D" w:rsidRDefault="00BD6135" w:rsidP="00B43F4C">
      <w:pPr>
        <w:numPr>
          <w:ilvl w:val="1"/>
          <w:numId w:val="1"/>
        </w:numPr>
        <w:tabs>
          <w:tab w:val="left" w:pos="851"/>
        </w:tabs>
        <w:autoSpaceDE w:val="0"/>
        <w:snapToGrid w:val="0"/>
        <w:spacing w:before="120" w:after="120" w:line="276" w:lineRule="auto"/>
        <w:ind w:left="851" w:hanging="426"/>
        <w:jc w:val="both"/>
        <w:rPr>
          <w:rFonts w:asciiTheme="minorHAnsi" w:hAnsiTheme="minorHAnsi" w:cstheme="minorHAnsi"/>
          <w:sz w:val="24"/>
        </w:rPr>
      </w:pPr>
      <w:r w:rsidRPr="0022354D">
        <w:rPr>
          <w:rFonts w:asciiTheme="minorHAnsi" w:hAnsiTheme="minorHAnsi" w:cstheme="minorHAnsi"/>
          <w:sz w:val="24"/>
        </w:rPr>
        <w:t xml:space="preserve">A participação na presente dispensa eletrônica se dará mediante </w:t>
      </w:r>
      <w:r w:rsidR="0033363C" w:rsidRPr="0022354D">
        <w:rPr>
          <w:rFonts w:asciiTheme="minorHAnsi" w:hAnsiTheme="minorHAnsi" w:cstheme="minorHAnsi"/>
          <w:bCs/>
          <w:sz w:val="24"/>
        </w:rPr>
        <w:t>Sistema de Dispensa Eletrônica</w:t>
      </w:r>
      <w:r w:rsidR="00551666" w:rsidRPr="0022354D">
        <w:rPr>
          <w:rFonts w:asciiTheme="minorHAnsi" w:hAnsiTheme="minorHAnsi" w:cstheme="minorHAnsi"/>
          <w:bCs/>
          <w:sz w:val="24"/>
        </w:rPr>
        <w:t xml:space="preserve"> </w:t>
      </w:r>
      <w:r w:rsidRPr="0022354D">
        <w:rPr>
          <w:rFonts w:asciiTheme="minorHAnsi" w:hAnsiTheme="minorHAnsi" w:cstheme="minorHAnsi"/>
          <w:sz w:val="24"/>
        </w:rPr>
        <w:t xml:space="preserve">integrante do Sistema de Compras do Governo Federal – </w:t>
      </w:r>
      <w:proofErr w:type="spellStart"/>
      <w:r w:rsidRPr="0022354D">
        <w:rPr>
          <w:rFonts w:asciiTheme="minorHAnsi" w:hAnsiTheme="minorHAnsi" w:cstheme="minorHAnsi"/>
          <w:sz w:val="24"/>
        </w:rPr>
        <w:t>Compras</w:t>
      </w:r>
      <w:r w:rsidR="00551666" w:rsidRPr="0022354D">
        <w:rPr>
          <w:rFonts w:asciiTheme="minorHAnsi" w:hAnsiTheme="minorHAnsi" w:cstheme="minorHAnsi"/>
          <w:sz w:val="24"/>
        </w:rPr>
        <w:t>n</w:t>
      </w:r>
      <w:r w:rsidRPr="0022354D">
        <w:rPr>
          <w:rFonts w:asciiTheme="minorHAnsi" w:hAnsiTheme="minorHAnsi" w:cstheme="minorHAnsi"/>
          <w:sz w:val="24"/>
        </w:rPr>
        <w:t>et</w:t>
      </w:r>
      <w:proofErr w:type="spellEnd"/>
      <w:r w:rsidRPr="0022354D">
        <w:rPr>
          <w:rFonts w:asciiTheme="minorHAnsi" w:hAnsiTheme="minorHAnsi" w:cstheme="minorHAnsi"/>
          <w:sz w:val="24"/>
        </w:rPr>
        <w:t xml:space="preserve"> 4.0, disponível no </w:t>
      </w:r>
      <w:r w:rsidR="00E04DDE" w:rsidRPr="0022354D">
        <w:rPr>
          <w:rFonts w:asciiTheme="minorHAnsi" w:hAnsiTheme="minorHAnsi" w:cstheme="minorHAnsi"/>
          <w:bCs/>
          <w:sz w:val="24"/>
        </w:rPr>
        <w:t>endereço eletrônico</w:t>
      </w:r>
      <w:r w:rsidR="00597D7A" w:rsidRPr="0022354D">
        <w:rPr>
          <w:rFonts w:asciiTheme="minorHAnsi" w:hAnsiTheme="minorHAnsi" w:cstheme="minorHAnsi"/>
          <w:bCs/>
          <w:sz w:val="24"/>
        </w:rPr>
        <w:t xml:space="preserve"> </w:t>
      </w:r>
      <w:hyperlink r:id="rId9" w:history="1">
        <w:r w:rsidR="00597D7A" w:rsidRPr="0022354D">
          <w:rPr>
            <w:rStyle w:val="Hyperlink"/>
            <w:rFonts w:asciiTheme="minorHAnsi" w:hAnsiTheme="minorHAnsi" w:cstheme="minorHAnsi"/>
            <w:bCs/>
            <w:sz w:val="24"/>
          </w:rPr>
          <w:t>https://www.gov.br/compras/pt-br</w:t>
        </w:r>
      </w:hyperlink>
      <w:r w:rsidR="00597D7A" w:rsidRPr="0022354D">
        <w:rPr>
          <w:rFonts w:asciiTheme="minorHAnsi" w:hAnsiTheme="minorHAnsi" w:cstheme="minorHAnsi"/>
          <w:bCs/>
          <w:sz w:val="24"/>
        </w:rPr>
        <w:t>.</w:t>
      </w:r>
    </w:p>
    <w:p w:rsidR="00A728B9" w:rsidRPr="0022354D" w:rsidRDefault="00A728B9" w:rsidP="00B43F4C">
      <w:pPr>
        <w:numPr>
          <w:ilvl w:val="2"/>
          <w:numId w:val="1"/>
        </w:numPr>
        <w:autoSpaceDE w:val="0"/>
        <w:snapToGrid w:val="0"/>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sz w:val="24"/>
        </w:rPr>
        <w:t xml:space="preserve">Os </w:t>
      </w:r>
      <w:r w:rsidR="00214615" w:rsidRPr="0022354D">
        <w:rPr>
          <w:rFonts w:asciiTheme="minorHAnsi" w:hAnsiTheme="minorHAnsi" w:cstheme="minorHAnsi"/>
          <w:sz w:val="24"/>
        </w:rPr>
        <w:t>fornecedor</w:t>
      </w:r>
      <w:r w:rsidR="00686344" w:rsidRPr="0022354D">
        <w:rPr>
          <w:rFonts w:asciiTheme="minorHAnsi" w:hAnsiTheme="minorHAnsi" w:cstheme="minorHAnsi"/>
          <w:sz w:val="24"/>
        </w:rPr>
        <w:t>e</w:t>
      </w:r>
      <w:r w:rsidRPr="0022354D">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22354D" w:rsidRDefault="00A728B9" w:rsidP="00DB01DB">
      <w:pPr>
        <w:numPr>
          <w:ilvl w:val="2"/>
          <w:numId w:val="1"/>
        </w:numPr>
        <w:autoSpaceDE w:val="0"/>
        <w:snapToGrid w:val="0"/>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22354D" w:rsidRDefault="006A70C8" w:rsidP="00DB01DB">
      <w:pPr>
        <w:numPr>
          <w:ilvl w:val="1"/>
          <w:numId w:val="1"/>
        </w:numPr>
        <w:tabs>
          <w:tab w:val="left" w:pos="851"/>
        </w:tabs>
        <w:spacing w:before="120" w:after="120" w:line="276" w:lineRule="auto"/>
        <w:ind w:left="425" w:firstLine="0"/>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Não poderão participar dest</w:t>
      </w:r>
      <w:r w:rsidR="00A728B9" w:rsidRPr="0022354D">
        <w:rPr>
          <w:rFonts w:asciiTheme="minorHAnsi" w:hAnsiTheme="minorHAnsi" w:cstheme="minorHAnsi"/>
          <w:color w:val="000000" w:themeColor="text1"/>
          <w:sz w:val="24"/>
        </w:rPr>
        <w:t xml:space="preserve">a dispensa </w:t>
      </w:r>
      <w:r w:rsidRPr="0022354D">
        <w:rPr>
          <w:rFonts w:asciiTheme="minorHAnsi" w:hAnsiTheme="minorHAnsi" w:cstheme="minorHAnsi"/>
          <w:color w:val="000000" w:themeColor="text1"/>
          <w:sz w:val="24"/>
        </w:rPr>
        <w:t xml:space="preserve">os </w:t>
      </w:r>
      <w:r w:rsidR="00214615" w:rsidRPr="0022354D">
        <w:rPr>
          <w:rFonts w:asciiTheme="minorHAnsi" w:hAnsiTheme="minorHAnsi" w:cstheme="minorHAnsi"/>
          <w:color w:val="000000" w:themeColor="text1"/>
          <w:sz w:val="24"/>
        </w:rPr>
        <w:t>fornecedor</w:t>
      </w:r>
      <w:r w:rsidR="00F528F8" w:rsidRPr="0022354D">
        <w:rPr>
          <w:rFonts w:asciiTheme="minorHAnsi" w:hAnsiTheme="minorHAnsi" w:cstheme="minorHAnsi"/>
          <w:color w:val="000000" w:themeColor="text1"/>
          <w:sz w:val="24"/>
        </w:rPr>
        <w:t>e</w:t>
      </w:r>
      <w:r w:rsidRPr="0022354D">
        <w:rPr>
          <w:rFonts w:asciiTheme="minorHAnsi" w:hAnsiTheme="minorHAnsi" w:cstheme="minorHAnsi"/>
          <w:color w:val="000000" w:themeColor="text1"/>
          <w:sz w:val="24"/>
        </w:rPr>
        <w:t>s:</w:t>
      </w:r>
    </w:p>
    <w:p w:rsidR="006A70C8" w:rsidRPr="0022354D" w:rsidRDefault="00597D7A" w:rsidP="00DB01DB">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6A70C8" w:rsidRPr="0022354D">
        <w:rPr>
          <w:rFonts w:asciiTheme="minorHAnsi" w:hAnsiTheme="minorHAnsi" w:cstheme="minorHAnsi"/>
          <w:color w:val="000000" w:themeColor="text1"/>
          <w:sz w:val="24"/>
        </w:rPr>
        <w:t xml:space="preserve">ue não atendam às condições deste </w:t>
      </w:r>
      <w:r w:rsidR="00313FBD" w:rsidRPr="0022354D">
        <w:rPr>
          <w:rFonts w:asciiTheme="minorHAnsi" w:hAnsiTheme="minorHAnsi" w:cstheme="minorHAnsi"/>
          <w:color w:val="000000" w:themeColor="text1"/>
          <w:sz w:val="24"/>
        </w:rPr>
        <w:t>Aviso</w:t>
      </w:r>
      <w:r w:rsidR="008A09C2" w:rsidRPr="0022354D">
        <w:rPr>
          <w:rFonts w:asciiTheme="minorHAnsi" w:hAnsiTheme="minorHAnsi" w:cstheme="minorHAnsi"/>
          <w:color w:val="000000" w:themeColor="text1"/>
          <w:sz w:val="24"/>
        </w:rPr>
        <w:t xml:space="preserve"> de Contratação Direta</w:t>
      </w:r>
      <w:r w:rsidR="006A70C8" w:rsidRPr="0022354D">
        <w:rPr>
          <w:rFonts w:asciiTheme="minorHAnsi" w:hAnsiTheme="minorHAnsi" w:cstheme="minorHAnsi"/>
          <w:color w:val="000000" w:themeColor="text1"/>
          <w:sz w:val="24"/>
        </w:rPr>
        <w:t xml:space="preserve"> e seu(s) anexo(s);</w:t>
      </w:r>
    </w:p>
    <w:p w:rsidR="006A70C8" w:rsidRPr="0022354D" w:rsidRDefault="00597D7A" w:rsidP="00DB01DB">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E</w:t>
      </w:r>
      <w:r w:rsidR="006A70C8" w:rsidRPr="0022354D">
        <w:rPr>
          <w:rFonts w:asciiTheme="minorHAnsi" w:hAnsiTheme="minorHAnsi" w:cstheme="minorHAnsi"/>
          <w:color w:val="000000" w:themeColor="text1"/>
          <w:sz w:val="24"/>
        </w:rPr>
        <w:t>strangeiros que não tenham representação legal no Brasil com poderes expressos para receber citação e responder administrativa ou judicialmente;</w:t>
      </w:r>
    </w:p>
    <w:p w:rsidR="00D07602" w:rsidRPr="0022354D" w:rsidRDefault="00597D7A" w:rsidP="00DB01DB">
      <w:pPr>
        <w:numPr>
          <w:ilvl w:val="2"/>
          <w:numId w:val="1"/>
        </w:numPr>
        <w:spacing w:before="120" w:after="120" w:line="276" w:lineRule="auto"/>
        <w:ind w:hanging="373"/>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6A70C8" w:rsidRPr="0022354D">
        <w:rPr>
          <w:rFonts w:asciiTheme="minorHAnsi" w:hAnsiTheme="minorHAnsi" w:cstheme="minorHAnsi"/>
          <w:color w:val="000000" w:themeColor="text1"/>
          <w:sz w:val="24"/>
        </w:rPr>
        <w:t xml:space="preserve">ue se enquadrem nas </w:t>
      </w:r>
      <w:r w:rsidR="00B34502" w:rsidRPr="0022354D">
        <w:rPr>
          <w:rFonts w:asciiTheme="minorHAnsi" w:hAnsiTheme="minorHAnsi" w:cstheme="minorHAnsi"/>
          <w:color w:val="000000" w:themeColor="text1"/>
          <w:sz w:val="24"/>
        </w:rPr>
        <w:t xml:space="preserve">seguintes </w:t>
      </w:r>
      <w:r w:rsidR="006A70C8" w:rsidRPr="0022354D">
        <w:rPr>
          <w:rFonts w:asciiTheme="minorHAnsi" w:hAnsiTheme="minorHAnsi" w:cstheme="minorHAnsi"/>
          <w:color w:val="000000" w:themeColor="text1"/>
          <w:sz w:val="24"/>
        </w:rPr>
        <w:t>vedações</w:t>
      </w:r>
      <w:r w:rsidR="00B34502" w:rsidRPr="0022354D">
        <w:rPr>
          <w:rFonts w:asciiTheme="minorHAnsi" w:hAnsiTheme="minorHAnsi" w:cstheme="minorHAnsi"/>
          <w:color w:val="000000" w:themeColor="text1"/>
          <w:sz w:val="24"/>
        </w:rPr>
        <w:t>:</w:t>
      </w:r>
    </w:p>
    <w:p w:rsidR="00B34502" w:rsidRPr="0022354D" w:rsidRDefault="00597D7A" w:rsidP="00DB01DB">
      <w:pPr>
        <w:numPr>
          <w:ilvl w:val="3"/>
          <w:numId w:val="22"/>
        </w:numPr>
        <w:tabs>
          <w:tab w:val="left" w:pos="1701"/>
        </w:tabs>
        <w:spacing w:before="120" w:after="120" w:line="276" w:lineRule="auto"/>
        <w:ind w:left="1276" w:firstLine="142"/>
        <w:jc w:val="both"/>
        <w:rPr>
          <w:rFonts w:asciiTheme="minorHAnsi" w:hAnsiTheme="minorHAnsi" w:cstheme="minorHAnsi"/>
          <w:color w:val="000000" w:themeColor="text1"/>
          <w:sz w:val="24"/>
        </w:rPr>
      </w:pPr>
      <w:r w:rsidRPr="0022354D">
        <w:rPr>
          <w:rFonts w:asciiTheme="minorHAnsi" w:hAnsiTheme="minorHAnsi" w:cstheme="minorHAnsi"/>
          <w:color w:val="000000"/>
          <w:sz w:val="24"/>
        </w:rPr>
        <w:lastRenderedPageBreak/>
        <w:t>A</w:t>
      </w:r>
      <w:r w:rsidR="00B34502" w:rsidRPr="0022354D">
        <w:rPr>
          <w:rFonts w:asciiTheme="minorHAnsi" w:hAnsiTheme="minorHAnsi" w:cstheme="minorHAnsi"/>
          <w:color w:val="000000"/>
          <w:sz w:val="24"/>
        </w:rPr>
        <w:t xml:space="preserve">utor do anteprojeto, do projeto básico ou do projeto executivo, pessoa física ou jurídica, quando a </w:t>
      </w:r>
      <w:r w:rsidR="007C27EE" w:rsidRPr="0022354D">
        <w:rPr>
          <w:rFonts w:asciiTheme="minorHAnsi" w:hAnsiTheme="minorHAnsi" w:cstheme="minorHAnsi"/>
          <w:color w:val="000000"/>
          <w:sz w:val="24"/>
        </w:rPr>
        <w:t>contratação</w:t>
      </w:r>
      <w:r w:rsidR="00B34502" w:rsidRPr="0022354D">
        <w:rPr>
          <w:rFonts w:asciiTheme="minorHAnsi" w:hAnsiTheme="minorHAnsi" w:cstheme="minorHAnsi"/>
          <w:color w:val="000000"/>
          <w:sz w:val="24"/>
        </w:rPr>
        <w:t xml:space="preserve"> versar sobre obra, serviços ou fornecimento de bens a ele relacionados</w:t>
      </w:r>
      <w:r w:rsidR="00ED3520" w:rsidRPr="0022354D">
        <w:rPr>
          <w:rFonts w:asciiTheme="minorHAnsi" w:hAnsiTheme="minorHAnsi" w:cstheme="minorHAnsi"/>
          <w:color w:val="000000"/>
          <w:sz w:val="24"/>
        </w:rPr>
        <w:t>;</w:t>
      </w:r>
    </w:p>
    <w:p w:rsidR="00ED3520" w:rsidRPr="0022354D" w:rsidRDefault="00597D7A" w:rsidP="00DB01DB">
      <w:pPr>
        <w:numPr>
          <w:ilvl w:val="3"/>
          <w:numId w:val="22"/>
        </w:numPr>
        <w:tabs>
          <w:tab w:val="left" w:pos="1701"/>
        </w:tabs>
        <w:spacing w:before="120" w:after="120" w:line="276" w:lineRule="auto"/>
        <w:ind w:left="1276" w:firstLine="142"/>
        <w:jc w:val="both"/>
        <w:rPr>
          <w:rFonts w:asciiTheme="minorHAnsi" w:hAnsiTheme="minorHAnsi" w:cstheme="minorHAnsi"/>
          <w:color w:val="000000" w:themeColor="text1"/>
          <w:sz w:val="24"/>
        </w:rPr>
      </w:pPr>
      <w:r w:rsidRPr="0022354D">
        <w:rPr>
          <w:rFonts w:asciiTheme="minorHAnsi" w:hAnsiTheme="minorHAnsi" w:cstheme="minorHAnsi"/>
          <w:color w:val="000000"/>
          <w:sz w:val="24"/>
        </w:rPr>
        <w:t>E</w:t>
      </w:r>
      <w:r w:rsidR="00ED3520" w:rsidRPr="0022354D">
        <w:rPr>
          <w:rFonts w:asciiTheme="minorHAnsi" w:hAnsiTheme="minorHAnsi" w:cstheme="minorHAnsi"/>
          <w:color w:val="000000"/>
          <w:sz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22354D">
        <w:rPr>
          <w:rFonts w:asciiTheme="minorHAnsi" w:hAnsiTheme="minorHAnsi" w:cstheme="minorHAnsi"/>
          <w:color w:val="000000"/>
          <w:sz w:val="24"/>
        </w:rPr>
        <w:t xml:space="preserve">contratação </w:t>
      </w:r>
      <w:r w:rsidR="00ED3520" w:rsidRPr="0022354D">
        <w:rPr>
          <w:rFonts w:asciiTheme="minorHAnsi" w:hAnsiTheme="minorHAnsi" w:cstheme="minorHAnsi"/>
          <w:color w:val="000000"/>
          <w:sz w:val="24"/>
        </w:rPr>
        <w:t>versar sobre obra, serviços ou fornecimento de bens a ela necessários;</w:t>
      </w:r>
    </w:p>
    <w:p w:rsidR="00ED3520" w:rsidRPr="0022354D" w:rsidRDefault="00597D7A" w:rsidP="00DB01DB">
      <w:pPr>
        <w:numPr>
          <w:ilvl w:val="3"/>
          <w:numId w:val="22"/>
        </w:numPr>
        <w:tabs>
          <w:tab w:val="left" w:pos="1701"/>
        </w:tabs>
        <w:spacing w:before="120" w:after="120" w:line="276" w:lineRule="auto"/>
        <w:ind w:left="1276" w:firstLine="142"/>
        <w:jc w:val="both"/>
        <w:rPr>
          <w:rFonts w:asciiTheme="minorHAnsi" w:hAnsiTheme="minorHAnsi" w:cstheme="minorHAnsi"/>
          <w:color w:val="000000" w:themeColor="text1"/>
          <w:sz w:val="24"/>
        </w:rPr>
      </w:pPr>
      <w:r w:rsidRPr="0022354D">
        <w:rPr>
          <w:rFonts w:asciiTheme="minorHAnsi" w:hAnsiTheme="minorHAnsi" w:cstheme="minorHAnsi"/>
          <w:color w:val="000000"/>
          <w:sz w:val="24"/>
        </w:rPr>
        <w:t>P</w:t>
      </w:r>
      <w:r w:rsidR="00ED3520" w:rsidRPr="0022354D">
        <w:rPr>
          <w:rFonts w:asciiTheme="minorHAnsi" w:hAnsiTheme="minorHAnsi" w:cstheme="minorHAnsi"/>
          <w:color w:val="000000"/>
          <w:sz w:val="24"/>
        </w:rPr>
        <w:t xml:space="preserve">essoa física ou jurídica que se encontre, ao tempo da </w:t>
      </w:r>
      <w:r w:rsidR="007C27EE" w:rsidRPr="0022354D">
        <w:rPr>
          <w:rFonts w:asciiTheme="minorHAnsi" w:hAnsiTheme="minorHAnsi" w:cstheme="minorHAnsi"/>
          <w:color w:val="000000"/>
          <w:sz w:val="24"/>
        </w:rPr>
        <w:t>contratação</w:t>
      </w:r>
      <w:r w:rsidR="00ED3520" w:rsidRPr="0022354D">
        <w:rPr>
          <w:rFonts w:asciiTheme="minorHAnsi" w:hAnsiTheme="minorHAnsi" w:cstheme="minorHAnsi"/>
          <w:color w:val="000000"/>
          <w:sz w:val="24"/>
        </w:rPr>
        <w:t xml:space="preserve">, impossibilitada de </w:t>
      </w:r>
      <w:r w:rsidR="007C27EE" w:rsidRPr="0022354D">
        <w:rPr>
          <w:rFonts w:asciiTheme="minorHAnsi" w:hAnsiTheme="minorHAnsi" w:cstheme="minorHAnsi"/>
          <w:color w:val="000000"/>
          <w:sz w:val="24"/>
        </w:rPr>
        <w:t xml:space="preserve">contratar </w:t>
      </w:r>
      <w:r w:rsidR="00ED3520" w:rsidRPr="0022354D">
        <w:rPr>
          <w:rFonts w:asciiTheme="minorHAnsi" w:hAnsiTheme="minorHAnsi" w:cstheme="minorHAnsi"/>
          <w:color w:val="000000"/>
          <w:sz w:val="24"/>
        </w:rPr>
        <w:t>em decorrência de sanção que lhe foi imposta;</w:t>
      </w:r>
    </w:p>
    <w:p w:rsidR="00ED3520" w:rsidRPr="0022354D" w:rsidRDefault="00597D7A" w:rsidP="00DB01DB">
      <w:pPr>
        <w:numPr>
          <w:ilvl w:val="3"/>
          <w:numId w:val="22"/>
        </w:numPr>
        <w:tabs>
          <w:tab w:val="left" w:pos="1701"/>
        </w:tabs>
        <w:spacing w:before="120" w:after="120" w:line="276" w:lineRule="auto"/>
        <w:ind w:left="1276" w:firstLine="142"/>
        <w:jc w:val="both"/>
        <w:rPr>
          <w:rFonts w:asciiTheme="minorHAnsi" w:hAnsiTheme="minorHAnsi" w:cstheme="minorHAnsi"/>
          <w:color w:val="000000" w:themeColor="text1"/>
          <w:sz w:val="24"/>
        </w:rPr>
      </w:pPr>
      <w:r w:rsidRPr="0022354D">
        <w:rPr>
          <w:rFonts w:asciiTheme="minorHAnsi" w:hAnsiTheme="minorHAnsi" w:cstheme="minorHAnsi"/>
          <w:color w:val="000000"/>
          <w:sz w:val="24"/>
        </w:rPr>
        <w:t>A</w:t>
      </w:r>
      <w:r w:rsidR="00ED3520" w:rsidRPr="0022354D">
        <w:rPr>
          <w:rFonts w:asciiTheme="minorHAnsi" w:hAnsiTheme="minorHAnsi" w:cstheme="minorHAnsi"/>
          <w:color w:val="000000"/>
          <w:sz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22354D" w:rsidRDefault="00597D7A" w:rsidP="00DB01DB">
      <w:pPr>
        <w:numPr>
          <w:ilvl w:val="3"/>
          <w:numId w:val="22"/>
        </w:numPr>
        <w:tabs>
          <w:tab w:val="left" w:pos="1701"/>
        </w:tabs>
        <w:spacing w:before="120" w:after="120" w:line="276" w:lineRule="auto"/>
        <w:ind w:left="1276" w:firstLine="142"/>
        <w:jc w:val="both"/>
        <w:rPr>
          <w:rFonts w:asciiTheme="minorHAnsi" w:hAnsiTheme="minorHAnsi" w:cstheme="minorHAnsi"/>
          <w:color w:val="000000" w:themeColor="text1"/>
          <w:sz w:val="24"/>
        </w:rPr>
      </w:pPr>
      <w:r w:rsidRPr="0022354D">
        <w:rPr>
          <w:rFonts w:asciiTheme="minorHAnsi" w:hAnsiTheme="minorHAnsi" w:cstheme="minorHAnsi"/>
          <w:color w:val="000000"/>
          <w:sz w:val="24"/>
        </w:rPr>
        <w:t>E</w:t>
      </w:r>
      <w:r w:rsidR="00ED3520" w:rsidRPr="0022354D">
        <w:rPr>
          <w:rFonts w:asciiTheme="minorHAnsi" w:hAnsiTheme="minorHAnsi" w:cstheme="minorHAnsi"/>
          <w:color w:val="000000"/>
          <w:sz w:val="24"/>
        </w:rPr>
        <w:t>mpresas controladoras, controladas ou coligadas, nos termos da </w:t>
      </w:r>
      <w:hyperlink r:id="rId10" w:history="1">
        <w:r w:rsidR="00ED3520" w:rsidRPr="0022354D">
          <w:rPr>
            <w:rStyle w:val="Hyperlink"/>
            <w:rFonts w:asciiTheme="minorHAnsi" w:eastAsia="Calibri" w:hAnsiTheme="minorHAnsi" w:cstheme="minorHAnsi"/>
            <w:sz w:val="24"/>
          </w:rPr>
          <w:t>Lei nº 6.404, de 15 de dezembro de 1976</w:t>
        </w:r>
      </w:hyperlink>
      <w:r w:rsidR="00ED3520" w:rsidRPr="0022354D">
        <w:rPr>
          <w:rFonts w:asciiTheme="minorHAnsi" w:hAnsiTheme="minorHAnsi" w:cstheme="minorHAnsi"/>
          <w:color w:val="000000"/>
          <w:sz w:val="24"/>
        </w:rPr>
        <w:t>, concorrendo entre si;</w:t>
      </w:r>
    </w:p>
    <w:p w:rsidR="00ED3520" w:rsidRPr="0022354D" w:rsidRDefault="00597D7A" w:rsidP="00DB01DB">
      <w:pPr>
        <w:numPr>
          <w:ilvl w:val="3"/>
          <w:numId w:val="22"/>
        </w:numPr>
        <w:tabs>
          <w:tab w:val="left" w:pos="1701"/>
        </w:tabs>
        <w:spacing w:before="120" w:after="120" w:line="276" w:lineRule="auto"/>
        <w:ind w:left="1276" w:firstLine="142"/>
        <w:jc w:val="both"/>
        <w:rPr>
          <w:rFonts w:asciiTheme="minorHAnsi" w:hAnsiTheme="minorHAnsi" w:cstheme="minorHAnsi"/>
          <w:color w:val="000000" w:themeColor="text1"/>
          <w:sz w:val="24"/>
        </w:rPr>
      </w:pPr>
      <w:r w:rsidRPr="0022354D">
        <w:rPr>
          <w:rFonts w:asciiTheme="minorHAnsi" w:hAnsiTheme="minorHAnsi" w:cstheme="minorHAnsi"/>
          <w:color w:val="000000"/>
          <w:sz w:val="24"/>
        </w:rPr>
        <w:t>P</w:t>
      </w:r>
      <w:r w:rsidR="00ED3520" w:rsidRPr="0022354D">
        <w:rPr>
          <w:rFonts w:asciiTheme="minorHAnsi" w:hAnsiTheme="minorHAnsi" w:cstheme="minorHAnsi"/>
          <w:color w:val="000000"/>
          <w:sz w:val="24"/>
        </w:rPr>
        <w:t xml:space="preserve">essoa física ou jurídica que, nos </w:t>
      </w:r>
      <w:proofErr w:type="gramStart"/>
      <w:r w:rsidR="00ED3520" w:rsidRPr="0022354D">
        <w:rPr>
          <w:rFonts w:asciiTheme="minorHAnsi" w:hAnsiTheme="minorHAnsi" w:cstheme="minorHAnsi"/>
          <w:color w:val="000000"/>
          <w:sz w:val="24"/>
        </w:rPr>
        <w:t>5</w:t>
      </w:r>
      <w:proofErr w:type="gramEnd"/>
      <w:r w:rsidR="00ED3520" w:rsidRPr="0022354D">
        <w:rPr>
          <w:rFonts w:asciiTheme="minorHAnsi" w:hAnsiTheme="minorHAnsi" w:cstheme="minorHAnsi"/>
          <w:color w:val="000000"/>
          <w:sz w:val="24"/>
        </w:rPr>
        <w:t xml:space="preserve"> (cinco) anos anteriores à divulgação do </w:t>
      </w:r>
      <w:r w:rsidR="00D96F4D" w:rsidRPr="0022354D">
        <w:rPr>
          <w:rFonts w:asciiTheme="minorHAnsi" w:hAnsiTheme="minorHAnsi" w:cstheme="minorHAnsi"/>
          <w:color w:val="000000"/>
          <w:sz w:val="24"/>
        </w:rPr>
        <w:t>aviso</w:t>
      </w:r>
      <w:r w:rsidR="00ED3520" w:rsidRPr="0022354D">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r w:rsidRPr="0022354D">
        <w:rPr>
          <w:rFonts w:asciiTheme="minorHAnsi" w:hAnsiTheme="minorHAnsi" w:cstheme="minorHAnsi"/>
          <w:color w:val="000000"/>
          <w:sz w:val="24"/>
        </w:rPr>
        <w:t>;</w:t>
      </w:r>
    </w:p>
    <w:p w:rsidR="007C27EE" w:rsidRPr="0022354D" w:rsidRDefault="007C27EE" w:rsidP="00DB01DB">
      <w:pPr>
        <w:numPr>
          <w:ilvl w:val="3"/>
          <w:numId w:val="1"/>
        </w:numPr>
        <w:tabs>
          <w:tab w:val="left" w:pos="2127"/>
        </w:tabs>
        <w:spacing w:before="120" w:after="120" w:line="276" w:lineRule="auto"/>
        <w:ind w:left="2127" w:hanging="851"/>
        <w:jc w:val="both"/>
        <w:rPr>
          <w:rFonts w:asciiTheme="minorHAnsi" w:hAnsiTheme="minorHAnsi" w:cstheme="minorHAnsi"/>
          <w:color w:val="000000" w:themeColor="text1"/>
          <w:sz w:val="24"/>
        </w:rPr>
      </w:pPr>
      <w:r w:rsidRPr="0022354D">
        <w:rPr>
          <w:rFonts w:asciiTheme="minorHAnsi" w:hAnsiTheme="minorHAnsi" w:cstheme="minorHAnsi"/>
          <w:color w:val="000000"/>
          <w:sz w:val="24"/>
        </w:rPr>
        <w:t>Equiparam-se aos autores do projeto as empresas integrantes do mesmo grupo econômico;</w:t>
      </w:r>
    </w:p>
    <w:p w:rsidR="007C27EE" w:rsidRPr="0022354D" w:rsidRDefault="00597D7A" w:rsidP="00DB01DB">
      <w:pPr>
        <w:numPr>
          <w:ilvl w:val="3"/>
          <w:numId w:val="1"/>
        </w:numPr>
        <w:tabs>
          <w:tab w:val="left" w:pos="1843"/>
        </w:tabs>
        <w:spacing w:before="120" w:after="120" w:line="276" w:lineRule="auto"/>
        <w:ind w:left="2127" w:hanging="851"/>
        <w:jc w:val="both"/>
        <w:rPr>
          <w:rFonts w:asciiTheme="minorHAnsi" w:hAnsiTheme="minorHAnsi" w:cstheme="minorHAnsi"/>
          <w:color w:val="000000" w:themeColor="text1"/>
          <w:sz w:val="24"/>
        </w:rPr>
      </w:pPr>
      <w:r w:rsidRPr="0022354D">
        <w:rPr>
          <w:rFonts w:asciiTheme="minorHAnsi" w:hAnsiTheme="minorHAnsi" w:cstheme="minorHAnsi"/>
          <w:color w:val="000000"/>
          <w:sz w:val="24"/>
        </w:rPr>
        <w:t>A</w:t>
      </w:r>
      <w:r w:rsidR="007C27EE" w:rsidRPr="0022354D">
        <w:rPr>
          <w:rFonts w:asciiTheme="minorHAnsi" w:hAnsiTheme="minorHAnsi" w:cstheme="minorHAnsi"/>
          <w:color w:val="000000"/>
          <w:sz w:val="24"/>
        </w:rPr>
        <w:t>plica-se o disposto na</w:t>
      </w:r>
      <w:r w:rsidR="00722041" w:rsidRPr="0022354D">
        <w:rPr>
          <w:rFonts w:asciiTheme="minorHAnsi" w:hAnsiTheme="minorHAnsi" w:cstheme="minorHAnsi"/>
          <w:color w:val="000000"/>
          <w:sz w:val="24"/>
        </w:rPr>
        <w:t xml:space="preserve"> </w:t>
      </w:r>
      <w:r w:rsidR="007C27EE" w:rsidRPr="0022354D">
        <w:rPr>
          <w:rFonts w:asciiTheme="minorHAnsi" w:hAnsiTheme="minorHAnsi" w:cstheme="minorHAnsi"/>
          <w:color w:val="000000"/>
          <w:sz w:val="24"/>
        </w:rPr>
        <w:t>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351A05" w:rsidRPr="0022354D" w:rsidRDefault="00597D7A" w:rsidP="00DB01DB">
      <w:pPr>
        <w:numPr>
          <w:ilvl w:val="2"/>
          <w:numId w:val="1"/>
        </w:numPr>
        <w:spacing w:before="120" w:after="120" w:line="276" w:lineRule="auto"/>
        <w:ind w:left="1418" w:hanging="567"/>
        <w:jc w:val="both"/>
        <w:rPr>
          <w:rFonts w:asciiTheme="minorHAnsi" w:hAnsiTheme="minorHAnsi" w:cstheme="minorHAnsi"/>
          <w:color w:val="000000" w:themeColor="text1"/>
          <w:sz w:val="24"/>
        </w:rPr>
      </w:pPr>
      <w:r w:rsidRPr="0022354D">
        <w:rPr>
          <w:rFonts w:asciiTheme="minorHAnsi" w:hAnsiTheme="minorHAnsi" w:cstheme="minorHAnsi"/>
          <w:color w:val="000000"/>
          <w:sz w:val="24"/>
        </w:rPr>
        <w:t xml:space="preserve"> O</w:t>
      </w:r>
      <w:r w:rsidR="006A70C8" w:rsidRPr="0022354D">
        <w:rPr>
          <w:rFonts w:asciiTheme="minorHAnsi" w:hAnsiTheme="minorHAnsi" w:cstheme="minorHAnsi"/>
          <w:color w:val="000000"/>
          <w:sz w:val="24"/>
        </w:rPr>
        <w:t>rganizações da Sociedade Civil de Interesse Público - OSCIP, atuando nessa condição (Ac</w:t>
      </w:r>
      <w:r w:rsidR="00351A05" w:rsidRPr="0022354D">
        <w:rPr>
          <w:rFonts w:asciiTheme="minorHAnsi" w:hAnsiTheme="minorHAnsi" w:cstheme="minorHAnsi"/>
          <w:color w:val="000000"/>
          <w:sz w:val="24"/>
        </w:rPr>
        <w:t>órdão nº 746/2014-</w:t>
      </w:r>
      <w:proofErr w:type="spellStart"/>
      <w:r w:rsidR="00351A05" w:rsidRPr="0022354D">
        <w:rPr>
          <w:rFonts w:asciiTheme="minorHAnsi" w:hAnsiTheme="minorHAnsi" w:cstheme="minorHAnsi"/>
          <w:color w:val="000000"/>
          <w:sz w:val="24"/>
        </w:rPr>
        <w:t>TCU-Plenário</w:t>
      </w:r>
      <w:proofErr w:type="spellEnd"/>
      <w:r w:rsidR="00351A05" w:rsidRPr="0022354D">
        <w:rPr>
          <w:rFonts w:asciiTheme="minorHAnsi" w:hAnsiTheme="minorHAnsi" w:cstheme="minorHAnsi"/>
          <w:color w:val="000000"/>
          <w:sz w:val="24"/>
        </w:rPr>
        <w:t>) e</w:t>
      </w:r>
    </w:p>
    <w:p w:rsidR="00DB01DB" w:rsidRPr="007948FF" w:rsidRDefault="00351A05" w:rsidP="007948FF">
      <w:pPr>
        <w:numPr>
          <w:ilvl w:val="2"/>
          <w:numId w:val="1"/>
        </w:numPr>
        <w:spacing w:before="120" w:after="120" w:line="276" w:lineRule="auto"/>
        <w:ind w:hanging="373"/>
        <w:jc w:val="both"/>
        <w:rPr>
          <w:rFonts w:asciiTheme="minorHAnsi" w:hAnsiTheme="minorHAnsi" w:cstheme="minorHAnsi"/>
          <w:sz w:val="24"/>
        </w:rPr>
      </w:pPr>
      <w:r w:rsidRPr="0022354D">
        <w:rPr>
          <w:rFonts w:asciiTheme="minorHAnsi" w:hAnsiTheme="minorHAnsi" w:cstheme="minorHAnsi"/>
          <w:i/>
          <w:color w:val="FF0000"/>
          <w:sz w:val="24"/>
        </w:rPr>
        <w:t xml:space="preserve"> </w:t>
      </w:r>
      <w:r w:rsidRPr="0022354D">
        <w:rPr>
          <w:rFonts w:asciiTheme="minorHAnsi" w:hAnsiTheme="minorHAnsi" w:cstheme="minorHAnsi"/>
          <w:sz w:val="24"/>
        </w:rPr>
        <w:t>Sociedades cooperativas.</w:t>
      </w:r>
      <w:r w:rsidR="006A70C8" w:rsidRPr="0022354D">
        <w:rPr>
          <w:rFonts w:asciiTheme="minorHAnsi" w:hAnsiTheme="minorHAnsi" w:cstheme="minorHAnsi"/>
          <w:sz w:val="24"/>
        </w:rPr>
        <w:t xml:space="preserve"> </w:t>
      </w:r>
    </w:p>
    <w:p w:rsidR="009F7713" w:rsidRPr="0022354D"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 xml:space="preserve">INGRESSO NA DISPENSA ELETRÔNICA E </w:t>
      </w:r>
      <w:r w:rsidR="00A03321" w:rsidRPr="0022354D">
        <w:rPr>
          <w:rFonts w:asciiTheme="minorHAnsi" w:hAnsiTheme="minorHAnsi" w:cstheme="minorHAnsi"/>
          <w:b/>
          <w:sz w:val="24"/>
        </w:rPr>
        <w:t>CADASTRAMENTO</w:t>
      </w:r>
      <w:r w:rsidRPr="0022354D">
        <w:rPr>
          <w:rFonts w:asciiTheme="minorHAnsi" w:hAnsiTheme="minorHAnsi" w:cstheme="minorHAnsi"/>
          <w:b/>
          <w:sz w:val="24"/>
        </w:rPr>
        <w:t xml:space="preserve"> DA PROPOSTA INICIAL</w:t>
      </w:r>
    </w:p>
    <w:p w:rsidR="00141307" w:rsidRPr="0022354D" w:rsidRDefault="00A03321" w:rsidP="00766745">
      <w:pPr>
        <w:numPr>
          <w:ilvl w:val="1"/>
          <w:numId w:val="1"/>
        </w:numPr>
        <w:tabs>
          <w:tab w:val="left" w:pos="851"/>
        </w:tabs>
        <w:autoSpaceDE w:val="0"/>
        <w:snapToGrid w:val="0"/>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color w:val="000000" w:themeColor="text1"/>
          <w:sz w:val="24"/>
        </w:rPr>
        <w:lastRenderedPageBreak/>
        <w:t xml:space="preserve">O ingresso do </w:t>
      </w:r>
      <w:r w:rsidR="00214615" w:rsidRPr="0022354D">
        <w:rPr>
          <w:rFonts w:asciiTheme="minorHAnsi" w:hAnsiTheme="minorHAnsi" w:cstheme="minorHAnsi"/>
          <w:color w:val="000000" w:themeColor="text1"/>
          <w:sz w:val="24"/>
        </w:rPr>
        <w:t>fornecedor</w:t>
      </w:r>
      <w:r w:rsidRPr="0022354D">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22354D" w:rsidRDefault="006F2DF0" w:rsidP="00766745">
      <w:pPr>
        <w:numPr>
          <w:ilvl w:val="1"/>
          <w:numId w:val="1"/>
        </w:numPr>
        <w:tabs>
          <w:tab w:val="left" w:pos="851"/>
        </w:tabs>
        <w:autoSpaceDE w:val="0"/>
        <w:snapToGrid w:val="0"/>
        <w:spacing w:before="120" w:after="120" w:line="276" w:lineRule="auto"/>
        <w:ind w:left="425" w:firstLine="0"/>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22354D" w:rsidRDefault="008C76D7" w:rsidP="00F73E9E">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22354D">
        <w:rPr>
          <w:rFonts w:asciiTheme="minorHAnsi" w:hAnsiTheme="minorHAnsi" w:cstheme="minorHAnsi"/>
          <w:sz w:val="24"/>
        </w:rPr>
        <w:t>infralegais</w:t>
      </w:r>
      <w:proofErr w:type="spellEnd"/>
      <w:r w:rsidRPr="0022354D">
        <w:rPr>
          <w:rFonts w:asciiTheme="minorHAnsi" w:hAnsiTheme="minorHAnsi" w:cstheme="minorHAnsi"/>
          <w:sz w:val="24"/>
        </w:rPr>
        <w:t>, nas convenções coletivas de trabalho e nos termos de ajustamento de conduta vigentes na data de entrega das propostas</w:t>
      </w:r>
      <w:r w:rsidR="006F2DF0" w:rsidRPr="0022354D">
        <w:rPr>
          <w:rFonts w:asciiTheme="minorHAnsi" w:hAnsiTheme="minorHAnsi" w:cstheme="minorHAnsi"/>
          <w:sz w:val="24"/>
        </w:rPr>
        <w:t>.</w:t>
      </w:r>
    </w:p>
    <w:p w:rsidR="00A03321" w:rsidRPr="0022354D" w:rsidRDefault="00A03321" w:rsidP="00766745">
      <w:pPr>
        <w:numPr>
          <w:ilvl w:val="1"/>
          <w:numId w:val="1"/>
        </w:numPr>
        <w:tabs>
          <w:tab w:val="left" w:pos="851"/>
        </w:tabs>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sz w:val="24"/>
        </w:rPr>
        <w:t xml:space="preserve">Todas as especificações do </w:t>
      </w:r>
      <w:r w:rsidRPr="0022354D">
        <w:rPr>
          <w:rFonts w:asciiTheme="minorHAnsi" w:hAnsiTheme="minorHAnsi" w:cstheme="minorHAnsi"/>
          <w:color w:val="000000" w:themeColor="text1"/>
          <w:sz w:val="24"/>
        </w:rPr>
        <w:t>objeto</w:t>
      </w:r>
      <w:r w:rsidRPr="0022354D">
        <w:rPr>
          <w:rFonts w:asciiTheme="minorHAnsi" w:hAnsiTheme="minorHAnsi" w:cstheme="minorHAnsi"/>
          <w:sz w:val="24"/>
        </w:rPr>
        <w:t xml:space="preserve"> contidas na proposta</w:t>
      </w:r>
      <w:r w:rsidR="00762D8D" w:rsidRPr="0022354D">
        <w:rPr>
          <w:rFonts w:asciiTheme="minorHAnsi" w:hAnsiTheme="minorHAnsi" w:cstheme="minorHAnsi"/>
          <w:sz w:val="24"/>
        </w:rPr>
        <w:t>, em especial o preço,</w:t>
      </w:r>
      <w:r w:rsidRPr="0022354D">
        <w:rPr>
          <w:rFonts w:asciiTheme="minorHAnsi" w:hAnsiTheme="minorHAnsi" w:cstheme="minorHAnsi"/>
          <w:sz w:val="24"/>
        </w:rPr>
        <w:t xml:space="preserve"> vinculam a Contratada.</w:t>
      </w:r>
    </w:p>
    <w:p w:rsidR="00A03321" w:rsidRPr="0022354D" w:rsidRDefault="00A03321" w:rsidP="00766745">
      <w:pPr>
        <w:numPr>
          <w:ilvl w:val="1"/>
          <w:numId w:val="1"/>
        </w:numPr>
        <w:tabs>
          <w:tab w:val="left" w:pos="851"/>
        </w:tabs>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22354D" w:rsidRDefault="002913C9" w:rsidP="00F73E9E">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sz w:val="24"/>
        </w:rPr>
        <w:t xml:space="preserve">Os preços ofertados, tanto na proposta inicial, quanto na etapa de lances, serão de exclusiva responsabilidade do </w:t>
      </w:r>
      <w:r w:rsidR="009E584F" w:rsidRPr="0022354D">
        <w:rPr>
          <w:rFonts w:asciiTheme="minorHAnsi" w:hAnsiTheme="minorHAnsi" w:cstheme="minorHAnsi"/>
          <w:sz w:val="24"/>
        </w:rPr>
        <w:t>fornecedor</w:t>
      </w:r>
      <w:r w:rsidRPr="0022354D">
        <w:rPr>
          <w:rFonts w:asciiTheme="minorHAnsi" w:hAnsiTheme="minorHAnsi" w:cstheme="minorHAnsi"/>
          <w:sz w:val="24"/>
        </w:rPr>
        <w:t>, não lhe assistindo o direito de pleitear qualquer alteração, sob alegação de erro, omissão ou qualquer outro pretexto.</w:t>
      </w:r>
    </w:p>
    <w:p w:rsidR="00A03321" w:rsidRPr="0022354D" w:rsidRDefault="00A03321" w:rsidP="00766745">
      <w:pPr>
        <w:numPr>
          <w:ilvl w:val="1"/>
          <w:numId w:val="1"/>
        </w:numPr>
        <w:tabs>
          <w:tab w:val="left" w:pos="851"/>
        </w:tabs>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22354D" w:rsidRDefault="00A03321" w:rsidP="00766745">
      <w:pPr>
        <w:numPr>
          <w:ilvl w:val="1"/>
          <w:numId w:val="1"/>
        </w:numPr>
        <w:tabs>
          <w:tab w:val="left" w:pos="851"/>
        </w:tabs>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sz w:val="24"/>
        </w:rPr>
        <w:t>Independentemente do percentual de tributo inserido na planilha, no pagamento serão retidos na fonte os percentuais estabelecidos na legislação vigente.</w:t>
      </w:r>
    </w:p>
    <w:p w:rsidR="00A03321" w:rsidRPr="0022354D" w:rsidRDefault="00A03321" w:rsidP="00766745">
      <w:pPr>
        <w:numPr>
          <w:ilvl w:val="1"/>
          <w:numId w:val="1"/>
        </w:numPr>
        <w:tabs>
          <w:tab w:val="left" w:pos="851"/>
        </w:tabs>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sz w:val="24"/>
        </w:rPr>
        <w:t xml:space="preserve">A apresentação das propostas implica obrigatoriedade do cumprimento das disposições nelas contidas, em conformidade com o que dispõe </w:t>
      </w:r>
      <w:r w:rsidR="00766745" w:rsidRPr="0022354D">
        <w:rPr>
          <w:rFonts w:asciiTheme="minorHAnsi" w:hAnsiTheme="minorHAnsi" w:cstheme="minorHAnsi"/>
          <w:sz w:val="24"/>
        </w:rPr>
        <w:t>o Termo de Referência</w:t>
      </w:r>
      <w:r w:rsidRPr="0022354D">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5F016D" w:rsidRPr="0022354D" w:rsidRDefault="002B2C30" w:rsidP="005F016D">
      <w:pPr>
        <w:numPr>
          <w:ilvl w:val="1"/>
          <w:numId w:val="1"/>
        </w:numPr>
        <w:tabs>
          <w:tab w:val="left" w:pos="851"/>
        </w:tabs>
        <w:spacing w:before="120" w:after="120" w:line="276" w:lineRule="auto"/>
        <w:ind w:left="425" w:firstLine="0"/>
        <w:jc w:val="both"/>
        <w:rPr>
          <w:rFonts w:asciiTheme="minorHAnsi" w:hAnsiTheme="minorHAnsi" w:cstheme="minorHAnsi"/>
          <w:sz w:val="24"/>
        </w:rPr>
      </w:pPr>
      <w:r w:rsidRPr="0022354D">
        <w:rPr>
          <w:rFonts w:asciiTheme="minorHAnsi" w:hAnsiTheme="minorHAnsi" w:cstheme="minorHAnsi"/>
          <w:sz w:val="24"/>
        </w:rPr>
        <w:t xml:space="preserve">Uma vez enviada </w:t>
      </w:r>
      <w:r w:rsidR="006E0C0D" w:rsidRPr="0022354D">
        <w:rPr>
          <w:rFonts w:asciiTheme="minorHAnsi" w:hAnsiTheme="minorHAnsi" w:cstheme="minorHAnsi"/>
          <w:sz w:val="24"/>
        </w:rPr>
        <w:t>à</w:t>
      </w:r>
      <w:r w:rsidRPr="0022354D">
        <w:rPr>
          <w:rFonts w:asciiTheme="minorHAnsi" w:hAnsiTheme="minorHAnsi" w:cstheme="minorHAnsi"/>
          <w:sz w:val="24"/>
        </w:rPr>
        <w:t xml:space="preserve"> proposta</w:t>
      </w:r>
      <w:r w:rsidR="00897E34" w:rsidRPr="0022354D">
        <w:rPr>
          <w:rFonts w:asciiTheme="minorHAnsi" w:hAnsiTheme="minorHAnsi" w:cstheme="minorHAnsi"/>
          <w:sz w:val="24"/>
        </w:rPr>
        <w:t xml:space="preserve"> no sistema</w:t>
      </w:r>
      <w:r w:rsidR="00A03321" w:rsidRPr="0022354D">
        <w:rPr>
          <w:rFonts w:asciiTheme="minorHAnsi" w:hAnsiTheme="minorHAnsi" w:cstheme="minorHAnsi"/>
          <w:sz w:val="24"/>
        </w:rPr>
        <w:t xml:space="preserve">, os </w:t>
      </w:r>
      <w:r w:rsidR="00214615" w:rsidRPr="0022354D">
        <w:rPr>
          <w:rFonts w:asciiTheme="minorHAnsi" w:hAnsiTheme="minorHAnsi" w:cstheme="minorHAnsi"/>
          <w:sz w:val="24"/>
        </w:rPr>
        <w:t>fornecedor</w:t>
      </w:r>
      <w:r w:rsidR="00E5075F" w:rsidRPr="0022354D">
        <w:rPr>
          <w:rFonts w:asciiTheme="minorHAnsi" w:hAnsiTheme="minorHAnsi" w:cstheme="minorHAnsi"/>
          <w:sz w:val="24"/>
        </w:rPr>
        <w:t>e</w:t>
      </w:r>
      <w:r w:rsidR="002913C9" w:rsidRPr="0022354D">
        <w:rPr>
          <w:rFonts w:asciiTheme="minorHAnsi" w:hAnsiTheme="minorHAnsi" w:cstheme="minorHAnsi"/>
          <w:sz w:val="24"/>
        </w:rPr>
        <w:t>s</w:t>
      </w:r>
      <w:r w:rsidR="00766745" w:rsidRPr="0022354D">
        <w:rPr>
          <w:rFonts w:asciiTheme="minorHAnsi" w:hAnsiTheme="minorHAnsi" w:cstheme="minorHAnsi"/>
          <w:sz w:val="24"/>
        </w:rPr>
        <w:t xml:space="preserve"> não </w:t>
      </w:r>
      <w:r w:rsidR="00A03321" w:rsidRPr="0022354D">
        <w:rPr>
          <w:rFonts w:asciiTheme="minorHAnsi" w:hAnsiTheme="minorHAnsi" w:cstheme="minorHAnsi"/>
          <w:sz w:val="24"/>
        </w:rPr>
        <w:t>poderão retir</w:t>
      </w:r>
      <w:r w:rsidR="00897E34" w:rsidRPr="0022354D">
        <w:rPr>
          <w:rFonts w:asciiTheme="minorHAnsi" w:hAnsiTheme="minorHAnsi" w:cstheme="minorHAnsi"/>
          <w:sz w:val="24"/>
        </w:rPr>
        <w:t xml:space="preserve">á-la, </w:t>
      </w:r>
      <w:r w:rsidR="00A03321" w:rsidRPr="0022354D">
        <w:rPr>
          <w:rFonts w:asciiTheme="minorHAnsi" w:hAnsiTheme="minorHAnsi" w:cstheme="minorHAnsi"/>
          <w:sz w:val="24"/>
        </w:rPr>
        <w:t>substitu</w:t>
      </w:r>
      <w:r w:rsidR="00897E34" w:rsidRPr="0022354D">
        <w:rPr>
          <w:rFonts w:asciiTheme="minorHAnsi" w:hAnsiTheme="minorHAnsi" w:cstheme="minorHAnsi"/>
          <w:sz w:val="24"/>
        </w:rPr>
        <w:t>í-la ou modific</w:t>
      </w:r>
      <w:r w:rsidR="000E6C76" w:rsidRPr="0022354D">
        <w:rPr>
          <w:rFonts w:asciiTheme="minorHAnsi" w:hAnsiTheme="minorHAnsi" w:cstheme="minorHAnsi"/>
          <w:sz w:val="24"/>
        </w:rPr>
        <w:t>á</w:t>
      </w:r>
      <w:r w:rsidR="00897E34" w:rsidRPr="0022354D">
        <w:rPr>
          <w:rFonts w:asciiTheme="minorHAnsi" w:hAnsiTheme="minorHAnsi" w:cstheme="minorHAnsi"/>
          <w:sz w:val="24"/>
        </w:rPr>
        <w:t>-la</w:t>
      </w:r>
      <w:r w:rsidR="00A03321" w:rsidRPr="0022354D">
        <w:rPr>
          <w:rFonts w:asciiTheme="minorHAnsi" w:hAnsiTheme="minorHAnsi" w:cstheme="minorHAnsi"/>
          <w:sz w:val="24"/>
        </w:rPr>
        <w:t>;</w:t>
      </w:r>
      <w:r w:rsidR="00766745" w:rsidRPr="0022354D">
        <w:rPr>
          <w:rFonts w:asciiTheme="minorHAnsi" w:hAnsiTheme="minorHAnsi" w:cstheme="minorHAnsi"/>
          <w:sz w:val="24"/>
        </w:rPr>
        <w:t xml:space="preserve"> </w:t>
      </w:r>
    </w:p>
    <w:p w:rsidR="00A728B9" w:rsidRPr="0022354D" w:rsidRDefault="00A02D7C" w:rsidP="00F73E9E">
      <w:pPr>
        <w:numPr>
          <w:ilvl w:val="1"/>
          <w:numId w:val="1"/>
        </w:numPr>
        <w:tabs>
          <w:tab w:val="left" w:pos="851"/>
        </w:tabs>
        <w:spacing w:before="120" w:after="120" w:line="276" w:lineRule="auto"/>
        <w:ind w:left="425" w:firstLine="0"/>
        <w:jc w:val="both"/>
        <w:rPr>
          <w:rFonts w:asciiTheme="minorHAnsi" w:hAnsiTheme="minorHAnsi" w:cstheme="minorHAnsi"/>
          <w:color w:val="000000" w:themeColor="text1"/>
          <w:sz w:val="24"/>
        </w:rPr>
      </w:pPr>
      <w:r w:rsidRPr="0022354D">
        <w:rPr>
          <w:rFonts w:asciiTheme="minorHAnsi" w:hAnsiTheme="minorHAnsi" w:cstheme="minorHAnsi"/>
          <w:color w:val="000000"/>
          <w:sz w:val="24"/>
        </w:rPr>
        <w:t>No cadastramento da proposta inicial</w:t>
      </w:r>
      <w:r w:rsidR="00A728B9" w:rsidRPr="0022354D">
        <w:rPr>
          <w:rFonts w:asciiTheme="minorHAnsi" w:hAnsiTheme="minorHAnsi" w:cstheme="minorHAnsi"/>
          <w:color w:val="000000"/>
          <w:sz w:val="24"/>
        </w:rPr>
        <w:t xml:space="preserve">, o </w:t>
      </w:r>
      <w:r w:rsidR="00214615" w:rsidRPr="0022354D">
        <w:rPr>
          <w:rFonts w:asciiTheme="minorHAnsi" w:hAnsiTheme="minorHAnsi" w:cstheme="minorHAnsi"/>
          <w:color w:val="000000"/>
          <w:sz w:val="24"/>
        </w:rPr>
        <w:t>fornecedor</w:t>
      </w:r>
      <w:r w:rsidR="00766745" w:rsidRPr="0022354D">
        <w:rPr>
          <w:rFonts w:asciiTheme="minorHAnsi" w:hAnsiTheme="minorHAnsi" w:cstheme="minorHAnsi"/>
          <w:color w:val="000000"/>
          <w:sz w:val="24"/>
        </w:rPr>
        <w:t xml:space="preserve"> </w:t>
      </w:r>
      <w:r w:rsidRPr="0022354D">
        <w:rPr>
          <w:rFonts w:asciiTheme="minorHAnsi" w:hAnsiTheme="minorHAnsi" w:cstheme="minorHAnsi"/>
          <w:color w:val="000000"/>
          <w:sz w:val="24"/>
        </w:rPr>
        <w:t xml:space="preserve">deverá, </w:t>
      </w:r>
      <w:r w:rsidR="00081F0F" w:rsidRPr="0022354D">
        <w:rPr>
          <w:rFonts w:asciiTheme="minorHAnsi" w:hAnsiTheme="minorHAnsi" w:cstheme="minorHAnsi"/>
          <w:color w:val="000000"/>
          <w:sz w:val="24"/>
        </w:rPr>
        <w:t xml:space="preserve">também, </w:t>
      </w:r>
      <w:r w:rsidR="00A728B9" w:rsidRPr="0022354D">
        <w:rPr>
          <w:rFonts w:asciiTheme="minorHAnsi" w:hAnsiTheme="minorHAnsi" w:cstheme="minorHAnsi"/>
          <w:color w:val="000000"/>
          <w:sz w:val="24"/>
        </w:rPr>
        <w:t xml:space="preserve">assinalar “sim” ou “não” em campo </w:t>
      </w:r>
      <w:r w:rsidR="00A728B9" w:rsidRPr="0022354D">
        <w:rPr>
          <w:rFonts w:asciiTheme="minorHAnsi" w:hAnsiTheme="minorHAnsi" w:cstheme="minorHAnsi"/>
          <w:sz w:val="24"/>
        </w:rPr>
        <w:t>próprio</w:t>
      </w:r>
      <w:r w:rsidR="00A728B9" w:rsidRPr="0022354D">
        <w:rPr>
          <w:rFonts w:asciiTheme="minorHAnsi" w:hAnsiTheme="minorHAnsi" w:cstheme="minorHAnsi"/>
          <w:color w:val="000000"/>
          <w:sz w:val="24"/>
        </w:rPr>
        <w:t xml:space="preserve"> do sistema eletrônico, às seguintes declarações:</w:t>
      </w:r>
    </w:p>
    <w:p w:rsidR="00A728B9" w:rsidRPr="0022354D" w:rsidRDefault="00A728B9" w:rsidP="00A728B9">
      <w:pPr>
        <w:pStyle w:val="PargrafodaLista"/>
        <w:numPr>
          <w:ilvl w:val="0"/>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22354D"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22354D"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22354D"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22354D" w:rsidRDefault="00766745" w:rsidP="00F73E9E">
      <w:pPr>
        <w:numPr>
          <w:ilvl w:val="2"/>
          <w:numId w:val="1"/>
        </w:numPr>
        <w:spacing w:before="120" w:after="120" w:line="276" w:lineRule="auto"/>
        <w:ind w:left="1418" w:hanging="567"/>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A02D7C" w:rsidRPr="0022354D">
        <w:rPr>
          <w:rFonts w:asciiTheme="minorHAnsi" w:hAnsiTheme="minorHAnsi" w:cstheme="minorHAnsi"/>
          <w:color w:val="000000" w:themeColor="text1"/>
          <w:sz w:val="24"/>
        </w:rPr>
        <w:t>ue inexistem fatos impeditivos para sua habilitação no certame, ciente da obrigatoriedade de declarar ocorrências posteriores;</w:t>
      </w:r>
    </w:p>
    <w:p w:rsidR="00A728B9" w:rsidRPr="0022354D" w:rsidRDefault="00766745" w:rsidP="00F73E9E">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A728B9" w:rsidRPr="0022354D">
        <w:rPr>
          <w:rFonts w:asciiTheme="minorHAnsi" w:hAnsiTheme="minorHAnsi" w:cstheme="minorHAnsi"/>
          <w:color w:val="000000" w:themeColor="text1"/>
          <w:sz w:val="24"/>
        </w:rPr>
        <w:t>ue</w:t>
      </w:r>
      <w:r w:rsidRPr="0022354D">
        <w:rPr>
          <w:rFonts w:asciiTheme="minorHAnsi" w:hAnsiTheme="minorHAnsi" w:cstheme="minorHAnsi"/>
          <w:color w:val="000000" w:themeColor="text1"/>
          <w:sz w:val="24"/>
        </w:rPr>
        <w:t xml:space="preserve"> </w:t>
      </w:r>
      <w:r w:rsidR="00A728B9" w:rsidRPr="0022354D">
        <w:rPr>
          <w:rFonts w:asciiTheme="minorHAnsi" w:hAnsiTheme="minorHAnsi" w:cstheme="minorHAnsi"/>
          <w:color w:val="000000"/>
          <w:sz w:val="24"/>
        </w:rPr>
        <w:t>cumpre</w:t>
      </w:r>
      <w:r w:rsidR="00A728B9" w:rsidRPr="0022354D">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00A728B9" w:rsidRPr="0022354D">
        <w:rPr>
          <w:rFonts w:asciiTheme="minorHAnsi" w:hAnsiTheme="minorHAnsi" w:cstheme="minorHAnsi"/>
          <w:color w:val="000000" w:themeColor="text1"/>
          <w:sz w:val="24"/>
        </w:rPr>
        <w:t>arts</w:t>
      </w:r>
      <w:proofErr w:type="spellEnd"/>
      <w:r w:rsidR="00A728B9" w:rsidRPr="0022354D">
        <w:rPr>
          <w:rFonts w:asciiTheme="minorHAnsi" w:hAnsiTheme="minorHAnsi" w:cstheme="minorHAnsi"/>
          <w:color w:val="000000" w:themeColor="text1"/>
          <w:sz w:val="24"/>
        </w:rPr>
        <w:t>. 42 a 49.</w:t>
      </w:r>
    </w:p>
    <w:p w:rsidR="00A728B9" w:rsidRPr="0022354D" w:rsidRDefault="005F016D" w:rsidP="00F73E9E">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A728B9" w:rsidRPr="0022354D">
        <w:rPr>
          <w:rFonts w:asciiTheme="minorHAnsi" w:hAnsiTheme="minorHAnsi" w:cstheme="minorHAnsi"/>
          <w:color w:val="000000" w:themeColor="text1"/>
          <w:sz w:val="24"/>
        </w:rPr>
        <w:t xml:space="preserve">ue está ciente e concorda com as condições contidas no </w:t>
      </w:r>
      <w:r w:rsidR="00313FBD" w:rsidRPr="0022354D">
        <w:rPr>
          <w:rFonts w:asciiTheme="minorHAnsi" w:hAnsiTheme="minorHAnsi" w:cstheme="minorHAnsi"/>
          <w:color w:val="000000" w:themeColor="text1"/>
          <w:sz w:val="24"/>
        </w:rPr>
        <w:t>Aviso</w:t>
      </w:r>
      <w:r w:rsidR="006F2DF0" w:rsidRPr="0022354D">
        <w:rPr>
          <w:rFonts w:asciiTheme="minorHAnsi" w:hAnsiTheme="minorHAnsi" w:cstheme="minorHAnsi"/>
          <w:color w:val="000000" w:themeColor="text1"/>
          <w:sz w:val="24"/>
        </w:rPr>
        <w:t xml:space="preserve"> de Contratação Direta</w:t>
      </w:r>
      <w:r w:rsidR="00A728B9" w:rsidRPr="0022354D">
        <w:rPr>
          <w:rFonts w:asciiTheme="minorHAnsi" w:hAnsiTheme="minorHAnsi" w:cstheme="minorHAnsi"/>
          <w:color w:val="000000" w:themeColor="text1"/>
          <w:sz w:val="24"/>
        </w:rPr>
        <w:t xml:space="preserve"> e seus anexos;</w:t>
      </w:r>
    </w:p>
    <w:p w:rsidR="00A02D7C" w:rsidRPr="0022354D" w:rsidRDefault="005F016D" w:rsidP="00F73E9E">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A02D7C" w:rsidRPr="0022354D">
        <w:rPr>
          <w:rFonts w:asciiTheme="minorHAnsi" w:hAnsiTheme="minorHAnsi" w:cstheme="minorHAnsi"/>
          <w:color w:val="000000" w:themeColor="text1"/>
          <w:sz w:val="24"/>
        </w:rPr>
        <w:t>ue assume a responsabilidade pelas transações que forem efetuadas no sistema, assumindo como firmes e verdadeiras;</w:t>
      </w:r>
    </w:p>
    <w:p w:rsidR="00A02D7C" w:rsidRPr="0022354D" w:rsidRDefault="005F016D" w:rsidP="009E0C7F">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A02D7C" w:rsidRPr="0022354D">
        <w:rPr>
          <w:rFonts w:asciiTheme="minorHAnsi" w:hAnsiTheme="minorHAnsi" w:cstheme="minorHAnsi"/>
          <w:color w:val="000000" w:themeColor="text1"/>
          <w:sz w:val="24"/>
        </w:rPr>
        <w:t>ue cumpre as exigências de reserva de cargos para pessoa com deficiência e para reabilitado da Previdência Social, de que trata o art. 93 da Lei nº 8.213/91.</w:t>
      </w:r>
    </w:p>
    <w:p w:rsidR="00C92D56" w:rsidRPr="007948FF" w:rsidRDefault="005F016D" w:rsidP="00C92D56">
      <w:pPr>
        <w:numPr>
          <w:ilvl w:val="2"/>
          <w:numId w:val="1"/>
        </w:numPr>
        <w:tabs>
          <w:tab w:val="left" w:pos="1418"/>
        </w:tabs>
        <w:spacing w:before="120" w:after="120" w:line="276" w:lineRule="auto"/>
        <w:ind w:left="1560" w:hanging="709"/>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Q</w:t>
      </w:r>
      <w:r w:rsidR="00A02D7C" w:rsidRPr="0022354D">
        <w:rPr>
          <w:rFonts w:asciiTheme="minorHAnsi" w:hAnsiTheme="minorHAnsi" w:cstheme="minorHAnsi"/>
          <w:color w:val="000000" w:themeColor="text1"/>
          <w:sz w:val="24"/>
        </w:rPr>
        <w:t>ue não emprega menor de 18 anos em trabalho noturno, perigoso ou insalubre e não emprega menor de 16 anos, salvo menor, a partir de 14 anos, na condição de aprendiz, nos termos do artigo 7°, XXXIII, da Constituição;</w:t>
      </w:r>
    </w:p>
    <w:p w:rsidR="003D08AF" w:rsidRPr="0022354D"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FASE DE LANCES</w:t>
      </w:r>
    </w:p>
    <w:p w:rsidR="008F6CDD" w:rsidRPr="0022354D" w:rsidRDefault="008F6CDD" w:rsidP="00C97D90">
      <w:pPr>
        <w:pStyle w:val="PargrafodaLista"/>
        <w:numPr>
          <w:ilvl w:val="1"/>
          <w:numId w:val="1"/>
        </w:numPr>
        <w:tabs>
          <w:tab w:val="left" w:pos="851"/>
        </w:tabs>
        <w:spacing w:before="120" w:after="120" w:line="276" w:lineRule="auto"/>
        <w:ind w:left="426" w:firstLine="0"/>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 xml:space="preserve">A partir </w:t>
      </w:r>
      <w:r w:rsidR="000F3E81" w:rsidRPr="009E2AAC">
        <w:rPr>
          <w:rFonts w:asciiTheme="minorHAnsi" w:hAnsiTheme="minorHAnsi" w:cstheme="minorHAnsi"/>
          <w:color w:val="000000" w:themeColor="text1"/>
          <w:sz w:val="24"/>
          <w:lang w:eastAsia="en-US"/>
        </w:rPr>
        <w:t xml:space="preserve">das </w:t>
      </w:r>
      <w:proofErr w:type="gramStart"/>
      <w:r w:rsidR="000F3E81" w:rsidRPr="009E2AAC">
        <w:rPr>
          <w:rFonts w:asciiTheme="minorHAnsi" w:hAnsiTheme="minorHAnsi" w:cstheme="minorHAnsi"/>
          <w:color w:val="000000" w:themeColor="text1"/>
          <w:sz w:val="24"/>
          <w:lang w:eastAsia="en-US"/>
        </w:rPr>
        <w:t>09</w:t>
      </w:r>
      <w:r w:rsidR="00614A63" w:rsidRPr="009E2AAC">
        <w:rPr>
          <w:rFonts w:asciiTheme="minorHAnsi" w:hAnsiTheme="minorHAnsi" w:cstheme="minorHAnsi"/>
          <w:color w:val="000000" w:themeColor="text1"/>
          <w:sz w:val="24"/>
          <w:lang w:eastAsia="en-US"/>
        </w:rPr>
        <w:t>:00</w:t>
      </w:r>
      <w:proofErr w:type="gramEnd"/>
      <w:r w:rsidR="00614A63" w:rsidRPr="009E2AAC">
        <w:rPr>
          <w:rFonts w:asciiTheme="minorHAnsi" w:hAnsiTheme="minorHAnsi" w:cstheme="minorHAnsi"/>
          <w:color w:val="000000" w:themeColor="text1"/>
          <w:sz w:val="24"/>
          <w:lang w:eastAsia="en-US"/>
        </w:rPr>
        <w:t>h</w:t>
      </w:r>
      <w:r w:rsidR="00614A63" w:rsidRPr="0022354D">
        <w:rPr>
          <w:rFonts w:asciiTheme="minorHAnsi" w:hAnsiTheme="minorHAnsi" w:cstheme="minorHAnsi"/>
          <w:color w:val="000000" w:themeColor="text1"/>
          <w:sz w:val="24"/>
          <w:lang w:eastAsia="en-US"/>
        </w:rPr>
        <w:t xml:space="preserve"> da data </w:t>
      </w:r>
      <w:r w:rsidRPr="0022354D">
        <w:rPr>
          <w:rFonts w:asciiTheme="minorHAnsi" w:hAnsiTheme="minorHAnsi" w:cstheme="minorHAnsi"/>
          <w:color w:val="000000" w:themeColor="text1"/>
          <w:sz w:val="24"/>
          <w:lang w:eastAsia="en-US"/>
        </w:rPr>
        <w:t>estabelecid</w:t>
      </w:r>
      <w:r w:rsidR="00614A63" w:rsidRPr="0022354D">
        <w:rPr>
          <w:rFonts w:asciiTheme="minorHAnsi" w:hAnsiTheme="minorHAnsi" w:cstheme="minorHAnsi"/>
          <w:color w:val="000000" w:themeColor="text1"/>
          <w:sz w:val="24"/>
          <w:lang w:eastAsia="en-US"/>
        </w:rPr>
        <w:t>a</w:t>
      </w:r>
      <w:r w:rsidRPr="0022354D">
        <w:rPr>
          <w:rFonts w:asciiTheme="minorHAnsi" w:hAnsiTheme="minorHAnsi" w:cstheme="minorHAnsi"/>
          <w:color w:val="000000" w:themeColor="text1"/>
          <w:sz w:val="24"/>
          <w:lang w:eastAsia="en-US"/>
        </w:rPr>
        <w:t xml:space="preserve"> neste </w:t>
      </w:r>
      <w:r w:rsidR="00313FBD" w:rsidRPr="0022354D">
        <w:rPr>
          <w:rFonts w:asciiTheme="minorHAnsi" w:hAnsiTheme="minorHAnsi" w:cstheme="minorHAnsi"/>
          <w:color w:val="000000" w:themeColor="text1"/>
          <w:sz w:val="24"/>
          <w:lang w:eastAsia="en-US"/>
        </w:rPr>
        <w:t>Aviso</w:t>
      </w:r>
      <w:r w:rsidR="006F2DF0" w:rsidRPr="0022354D">
        <w:rPr>
          <w:rFonts w:asciiTheme="minorHAnsi" w:hAnsiTheme="minorHAnsi" w:cstheme="minorHAnsi"/>
          <w:color w:val="000000" w:themeColor="text1"/>
          <w:sz w:val="24"/>
          <w:lang w:eastAsia="en-US"/>
        </w:rPr>
        <w:t xml:space="preserve"> de Contratação Direta</w:t>
      </w:r>
      <w:r w:rsidRPr="0022354D">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22354D">
        <w:rPr>
          <w:rFonts w:asciiTheme="minorHAnsi" w:hAnsiTheme="minorHAnsi" w:cstheme="minorHAnsi"/>
          <w:color w:val="000000" w:themeColor="text1"/>
          <w:sz w:val="24"/>
          <w:lang w:eastAsia="en-US"/>
        </w:rPr>
        <w:t xml:space="preserve">, </w:t>
      </w:r>
      <w:r w:rsidR="007F4037" w:rsidRPr="0022354D">
        <w:rPr>
          <w:rFonts w:asciiTheme="minorHAnsi" w:hAnsiTheme="minorHAnsi" w:cstheme="minorHAnsi"/>
          <w:bCs/>
          <w:sz w:val="24"/>
          <w:lang w:eastAsia="en-US"/>
        </w:rPr>
        <w:t>exclusivamente por meio do sistema eletrônico</w:t>
      </w:r>
      <w:r w:rsidR="007F4037" w:rsidRPr="0022354D">
        <w:rPr>
          <w:rFonts w:asciiTheme="minorHAnsi" w:hAnsiTheme="minorHAnsi" w:cstheme="minorHAnsi"/>
          <w:sz w:val="24"/>
          <w:lang w:eastAsia="en-US"/>
        </w:rPr>
        <w:t xml:space="preserve">, </w:t>
      </w:r>
      <w:r w:rsidR="005A5E9A" w:rsidRPr="0022354D">
        <w:rPr>
          <w:rFonts w:asciiTheme="minorHAnsi" w:hAnsiTheme="minorHAnsi" w:cstheme="minorHAnsi"/>
          <w:color w:val="000000" w:themeColor="text1"/>
          <w:sz w:val="24"/>
          <w:lang w:eastAsia="en-US"/>
        </w:rPr>
        <w:t>sendo encerrado no horário de finalização de lances também já previsto neste aviso</w:t>
      </w:r>
      <w:r w:rsidRPr="0022354D">
        <w:rPr>
          <w:rFonts w:asciiTheme="minorHAnsi" w:hAnsiTheme="minorHAnsi" w:cstheme="minorHAnsi"/>
          <w:color w:val="000000" w:themeColor="text1"/>
          <w:sz w:val="24"/>
          <w:lang w:eastAsia="en-US"/>
        </w:rPr>
        <w:t>.</w:t>
      </w:r>
    </w:p>
    <w:p w:rsidR="008F6CDD" w:rsidRPr="0022354D" w:rsidRDefault="008F6CDD" w:rsidP="00C97D90">
      <w:pPr>
        <w:pStyle w:val="PargrafodaLista"/>
        <w:numPr>
          <w:ilvl w:val="1"/>
          <w:numId w:val="1"/>
        </w:numPr>
        <w:tabs>
          <w:tab w:val="left" w:pos="851"/>
        </w:tabs>
        <w:spacing w:before="120" w:after="120" w:line="276" w:lineRule="auto"/>
        <w:ind w:left="426" w:hanging="8"/>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rPr>
        <w:t xml:space="preserve">Iniciada a etapa competitiva, os </w:t>
      </w:r>
      <w:r w:rsidR="00214615" w:rsidRPr="0022354D">
        <w:rPr>
          <w:rFonts w:asciiTheme="minorHAnsi" w:hAnsiTheme="minorHAnsi" w:cstheme="minorHAnsi"/>
          <w:color w:val="000000" w:themeColor="text1"/>
          <w:sz w:val="24"/>
        </w:rPr>
        <w:t>fornecedor</w:t>
      </w:r>
      <w:r w:rsidR="005A5E9A" w:rsidRPr="0022354D">
        <w:rPr>
          <w:rFonts w:asciiTheme="minorHAnsi" w:hAnsiTheme="minorHAnsi" w:cstheme="minorHAnsi"/>
          <w:color w:val="000000" w:themeColor="text1"/>
          <w:sz w:val="24"/>
        </w:rPr>
        <w:t>e</w:t>
      </w:r>
      <w:r w:rsidRPr="0022354D">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22354D" w:rsidRDefault="008F6CDD" w:rsidP="00B21E12">
      <w:pPr>
        <w:pStyle w:val="PargrafodaLista"/>
        <w:numPr>
          <w:ilvl w:val="2"/>
          <w:numId w:val="1"/>
        </w:numPr>
        <w:spacing w:before="120" w:after="120" w:line="276" w:lineRule="auto"/>
        <w:ind w:hanging="373"/>
        <w:jc w:val="both"/>
        <w:rPr>
          <w:rFonts w:asciiTheme="minorHAnsi" w:hAnsiTheme="minorHAnsi" w:cstheme="minorHAnsi"/>
          <w:sz w:val="24"/>
          <w:lang w:eastAsia="en-US"/>
        </w:rPr>
      </w:pPr>
      <w:r w:rsidRPr="0022354D">
        <w:rPr>
          <w:rFonts w:asciiTheme="minorHAnsi" w:hAnsiTheme="minorHAnsi" w:cstheme="minorHAnsi"/>
          <w:iCs/>
          <w:sz w:val="24"/>
        </w:rPr>
        <w:t>O lance deverá ser ofertado pelo valor</w:t>
      </w:r>
      <w:r w:rsidR="00940F4E" w:rsidRPr="0022354D">
        <w:rPr>
          <w:rFonts w:asciiTheme="minorHAnsi" w:hAnsiTheme="minorHAnsi" w:cstheme="minorHAnsi"/>
          <w:iCs/>
          <w:sz w:val="24"/>
        </w:rPr>
        <w:t xml:space="preserve"> total do item</w:t>
      </w:r>
      <w:r w:rsidRPr="0022354D">
        <w:rPr>
          <w:rFonts w:asciiTheme="minorHAnsi" w:hAnsiTheme="minorHAnsi" w:cstheme="minorHAnsi"/>
          <w:iCs/>
          <w:sz w:val="24"/>
        </w:rPr>
        <w:t>.</w:t>
      </w:r>
    </w:p>
    <w:p w:rsidR="00214615" w:rsidRPr="0022354D" w:rsidRDefault="00214615" w:rsidP="00B21E12">
      <w:pPr>
        <w:pStyle w:val="PargrafodaLista"/>
        <w:numPr>
          <w:ilvl w:val="1"/>
          <w:numId w:val="1"/>
        </w:numPr>
        <w:tabs>
          <w:tab w:val="left" w:pos="709"/>
          <w:tab w:val="left" w:pos="851"/>
        </w:tabs>
        <w:spacing w:before="120" w:after="120" w:line="276" w:lineRule="auto"/>
        <w:ind w:left="426" w:hanging="8"/>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22354D" w:rsidRDefault="00A023BD" w:rsidP="00B21E12">
      <w:pPr>
        <w:pStyle w:val="PargrafodaLista"/>
        <w:numPr>
          <w:ilvl w:val="2"/>
          <w:numId w:val="1"/>
        </w:numPr>
        <w:spacing w:before="120" w:after="120" w:line="276" w:lineRule="auto"/>
        <w:ind w:left="1418" w:hanging="567"/>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 xml:space="preserve">O fornecedor poderá oferecer lances </w:t>
      </w:r>
      <w:r w:rsidR="00E05E86" w:rsidRPr="0022354D">
        <w:rPr>
          <w:rFonts w:asciiTheme="minorHAnsi" w:hAnsiTheme="minorHAnsi" w:cstheme="minorHAnsi"/>
          <w:color w:val="000000" w:themeColor="text1"/>
          <w:sz w:val="24"/>
          <w:lang w:eastAsia="en-US"/>
        </w:rPr>
        <w:t xml:space="preserve">sucessivos </w:t>
      </w:r>
      <w:r w:rsidR="00D1518B" w:rsidRPr="0022354D">
        <w:rPr>
          <w:rFonts w:asciiTheme="minorHAnsi" w:hAnsiTheme="minorHAnsi" w:cstheme="minorHAnsi"/>
          <w:color w:val="000000" w:themeColor="text1"/>
          <w:sz w:val="24"/>
          <w:lang w:eastAsia="en-US"/>
        </w:rPr>
        <w:t xml:space="preserve">iguais ou </w:t>
      </w:r>
      <w:r w:rsidRPr="0022354D">
        <w:rPr>
          <w:rFonts w:asciiTheme="minorHAnsi" w:hAnsiTheme="minorHAnsi" w:cstheme="minorHAnsi"/>
          <w:color w:val="000000" w:themeColor="text1"/>
          <w:sz w:val="24"/>
          <w:lang w:eastAsia="en-US"/>
        </w:rPr>
        <w:t xml:space="preserve">superiores ao </w:t>
      </w:r>
      <w:r w:rsidR="00552FFC" w:rsidRPr="0022354D">
        <w:rPr>
          <w:rFonts w:asciiTheme="minorHAnsi" w:hAnsiTheme="minorHAnsi" w:cstheme="minorHAnsi"/>
          <w:color w:val="000000" w:themeColor="text1"/>
          <w:sz w:val="24"/>
          <w:lang w:eastAsia="en-US"/>
        </w:rPr>
        <w:t>lance que esteja vencendo</w:t>
      </w:r>
      <w:r w:rsidR="00805244" w:rsidRPr="0022354D">
        <w:rPr>
          <w:rFonts w:asciiTheme="minorHAnsi" w:hAnsiTheme="minorHAnsi" w:cstheme="minorHAnsi"/>
          <w:color w:val="000000" w:themeColor="text1"/>
          <w:sz w:val="24"/>
          <w:lang w:eastAsia="en-US"/>
        </w:rPr>
        <w:t xml:space="preserve"> o certame</w:t>
      </w:r>
      <w:r w:rsidRPr="0022354D">
        <w:rPr>
          <w:rFonts w:asciiTheme="minorHAnsi" w:hAnsiTheme="minorHAnsi" w:cstheme="minorHAnsi"/>
          <w:color w:val="000000" w:themeColor="text1"/>
          <w:sz w:val="24"/>
          <w:lang w:eastAsia="en-US"/>
        </w:rPr>
        <w:t>, desde que inferior</w:t>
      </w:r>
      <w:r w:rsidR="00E05E86" w:rsidRPr="0022354D">
        <w:rPr>
          <w:rFonts w:asciiTheme="minorHAnsi" w:hAnsiTheme="minorHAnsi" w:cstheme="minorHAnsi"/>
          <w:color w:val="000000" w:themeColor="text1"/>
          <w:sz w:val="24"/>
          <w:lang w:eastAsia="en-US"/>
        </w:rPr>
        <w:t>es</w:t>
      </w:r>
      <w:r w:rsidRPr="0022354D">
        <w:rPr>
          <w:rFonts w:asciiTheme="minorHAnsi" w:hAnsiTheme="minorHAnsi" w:cstheme="minorHAnsi"/>
          <w:color w:val="000000" w:themeColor="text1"/>
          <w:sz w:val="24"/>
          <w:lang w:eastAsia="en-US"/>
        </w:rPr>
        <w:t xml:space="preserve"> ao </w:t>
      </w:r>
      <w:r w:rsidR="00E05E86" w:rsidRPr="0022354D">
        <w:rPr>
          <w:rFonts w:asciiTheme="minorHAnsi" w:hAnsiTheme="minorHAnsi" w:cstheme="minorHAnsi"/>
          <w:color w:val="000000" w:themeColor="text1"/>
          <w:sz w:val="24"/>
          <w:lang w:eastAsia="en-US"/>
        </w:rPr>
        <w:t>menor</w:t>
      </w:r>
      <w:r w:rsidRPr="0022354D">
        <w:rPr>
          <w:rFonts w:asciiTheme="minorHAnsi" w:hAnsiTheme="minorHAnsi" w:cstheme="minorHAnsi"/>
          <w:color w:val="000000" w:themeColor="text1"/>
          <w:sz w:val="24"/>
          <w:lang w:eastAsia="en-US"/>
        </w:rPr>
        <w:t xml:space="preserve"> por ele ofertado e registrado pelo sistema, sendo </w:t>
      </w:r>
      <w:r w:rsidR="00962790" w:rsidRPr="0022354D">
        <w:rPr>
          <w:rFonts w:asciiTheme="minorHAnsi" w:hAnsiTheme="minorHAnsi" w:cstheme="minorHAnsi"/>
          <w:color w:val="000000" w:themeColor="text1"/>
          <w:sz w:val="24"/>
          <w:lang w:eastAsia="en-US"/>
        </w:rPr>
        <w:t>tais lances</w:t>
      </w:r>
      <w:r w:rsidRPr="0022354D">
        <w:rPr>
          <w:rFonts w:asciiTheme="minorHAnsi" w:hAnsiTheme="minorHAnsi" w:cstheme="minorHAnsi"/>
          <w:color w:val="000000" w:themeColor="text1"/>
          <w:sz w:val="24"/>
          <w:lang w:eastAsia="en-US"/>
        </w:rPr>
        <w:t xml:space="preserve"> definidos como “lances intermediários” para os fins deste </w:t>
      </w:r>
      <w:r w:rsidR="00313FBD" w:rsidRPr="0022354D">
        <w:rPr>
          <w:rFonts w:asciiTheme="minorHAnsi" w:hAnsiTheme="minorHAnsi" w:cstheme="minorHAnsi"/>
          <w:color w:val="000000" w:themeColor="text1"/>
          <w:sz w:val="24"/>
          <w:lang w:eastAsia="en-US"/>
        </w:rPr>
        <w:t>Aviso</w:t>
      </w:r>
      <w:r w:rsidR="00B34502" w:rsidRPr="0022354D">
        <w:rPr>
          <w:rFonts w:asciiTheme="minorHAnsi" w:hAnsiTheme="minorHAnsi" w:cstheme="minorHAnsi"/>
          <w:color w:val="000000" w:themeColor="text1"/>
          <w:sz w:val="24"/>
          <w:lang w:eastAsia="en-US"/>
        </w:rPr>
        <w:t xml:space="preserve"> de Contratação Direta</w:t>
      </w:r>
      <w:r w:rsidRPr="0022354D">
        <w:rPr>
          <w:rFonts w:asciiTheme="minorHAnsi" w:hAnsiTheme="minorHAnsi" w:cstheme="minorHAnsi"/>
          <w:color w:val="000000" w:themeColor="text1"/>
          <w:sz w:val="24"/>
          <w:lang w:eastAsia="en-US"/>
        </w:rPr>
        <w:t>.</w:t>
      </w:r>
    </w:p>
    <w:p w:rsidR="008F6CDD" w:rsidRPr="0022354D" w:rsidRDefault="00214615" w:rsidP="00B21E12">
      <w:pPr>
        <w:pStyle w:val="PargrafodaLista"/>
        <w:numPr>
          <w:ilvl w:val="1"/>
          <w:numId w:val="1"/>
        </w:numPr>
        <w:tabs>
          <w:tab w:val="left" w:pos="851"/>
        </w:tabs>
        <w:spacing w:before="120" w:after="120" w:line="276" w:lineRule="auto"/>
        <w:ind w:left="426" w:hanging="8"/>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22354D" w:rsidRDefault="00214615" w:rsidP="00B21E12">
      <w:pPr>
        <w:pStyle w:val="PargrafodaLista"/>
        <w:numPr>
          <w:ilvl w:val="1"/>
          <w:numId w:val="1"/>
        </w:numPr>
        <w:tabs>
          <w:tab w:val="left" w:pos="851"/>
        </w:tabs>
        <w:spacing w:before="120" w:after="120" w:line="276" w:lineRule="auto"/>
        <w:ind w:left="426" w:hanging="8"/>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Caso o fornecedor não apresente lances, concorrerá com o valor de sua proposta.</w:t>
      </w:r>
    </w:p>
    <w:p w:rsidR="00214615" w:rsidRPr="0022354D" w:rsidRDefault="00214615" w:rsidP="00B21E12">
      <w:pPr>
        <w:pStyle w:val="PargrafodaLista"/>
        <w:numPr>
          <w:ilvl w:val="1"/>
          <w:numId w:val="1"/>
        </w:numPr>
        <w:tabs>
          <w:tab w:val="left" w:pos="851"/>
        </w:tabs>
        <w:spacing w:before="120" w:after="120" w:line="276" w:lineRule="auto"/>
        <w:ind w:left="426" w:hanging="8"/>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22354D" w:rsidRDefault="006724BD" w:rsidP="00B21E12">
      <w:pPr>
        <w:pStyle w:val="PargrafodaLista"/>
        <w:numPr>
          <w:ilvl w:val="1"/>
          <w:numId w:val="1"/>
        </w:numPr>
        <w:tabs>
          <w:tab w:val="left" w:pos="851"/>
        </w:tabs>
        <w:spacing w:before="120" w:after="120" w:line="276" w:lineRule="auto"/>
        <w:ind w:left="426" w:hanging="8"/>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lastRenderedPageBreak/>
        <w:t xml:space="preserve">Imediatamente após o término do prazo estabelecido para a fase de lances, </w:t>
      </w:r>
      <w:r w:rsidR="00B34502" w:rsidRPr="0022354D">
        <w:rPr>
          <w:rFonts w:asciiTheme="minorHAnsi" w:hAnsiTheme="minorHAnsi" w:cstheme="minorHAnsi"/>
          <w:color w:val="000000" w:themeColor="text1"/>
          <w:sz w:val="24"/>
          <w:lang w:eastAsia="en-US"/>
        </w:rPr>
        <w:t>haverá</w:t>
      </w:r>
      <w:r w:rsidRPr="0022354D">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C92D56" w:rsidRPr="007948FF" w:rsidRDefault="00962790" w:rsidP="00C92D56">
      <w:pPr>
        <w:pStyle w:val="PargrafodaLista"/>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22354D">
        <w:rPr>
          <w:rFonts w:asciiTheme="minorHAnsi" w:hAnsiTheme="minorHAnsi" w:cstheme="minorHAnsi"/>
          <w:color w:val="000000" w:themeColor="text1"/>
          <w:sz w:val="24"/>
          <w:lang w:eastAsia="en-US"/>
        </w:rPr>
        <w:t xml:space="preserve"> e</w:t>
      </w:r>
      <w:r w:rsidR="00D14236" w:rsidRPr="0022354D">
        <w:rPr>
          <w:rFonts w:asciiTheme="minorHAnsi" w:hAnsiTheme="minorHAnsi" w:cstheme="minorHAnsi"/>
          <w:color w:val="000000" w:themeColor="text1"/>
          <w:sz w:val="24"/>
          <w:lang w:eastAsia="en-US"/>
        </w:rPr>
        <w:t xml:space="preserve"> </w:t>
      </w:r>
      <w:r w:rsidR="00584870" w:rsidRPr="0022354D">
        <w:rPr>
          <w:rFonts w:asciiTheme="minorHAnsi" w:hAnsiTheme="minorHAnsi" w:cstheme="minorHAnsi"/>
          <w:color w:val="000000" w:themeColor="text1"/>
          <w:sz w:val="24"/>
          <w:lang w:eastAsia="en-US"/>
        </w:rPr>
        <w:t xml:space="preserve">não havendo </w:t>
      </w:r>
      <w:r w:rsidRPr="0022354D">
        <w:rPr>
          <w:rFonts w:asciiTheme="minorHAnsi" w:hAnsiTheme="minorHAnsi" w:cstheme="minorHAnsi"/>
          <w:color w:val="000000" w:themeColor="text1"/>
          <w:sz w:val="24"/>
          <w:lang w:eastAsia="en-US"/>
        </w:rPr>
        <w:t xml:space="preserve">tempo aleatório </w:t>
      </w:r>
      <w:r w:rsidR="00731D60" w:rsidRPr="0022354D">
        <w:rPr>
          <w:rFonts w:asciiTheme="minorHAnsi" w:hAnsiTheme="minorHAnsi" w:cstheme="minorHAnsi"/>
          <w:color w:val="000000" w:themeColor="text1"/>
          <w:sz w:val="24"/>
          <w:lang w:eastAsia="en-US"/>
        </w:rPr>
        <w:t>ou mecanismo similar</w:t>
      </w:r>
      <w:r w:rsidRPr="0022354D">
        <w:rPr>
          <w:rFonts w:asciiTheme="minorHAnsi" w:hAnsiTheme="minorHAnsi" w:cstheme="minorHAnsi"/>
          <w:color w:val="000000" w:themeColor="text1"/>
          <w:sz w:val="24"/>
          <w:lang w:eastAsia="en-US"/>
        </w:rPr>
        <w:t>.</w:t>
      </w:r>
    </w:p>
    <w:p w:rsidR="006724BD" w:rsidRPr="0022354D"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JULGAMENTO DAS PROPOSTAS DE PREÇO</w:t>
      </w:r>
    </w:p>
    <w:p w:rsidR="006724BD" w:rsidRPr="0022354D" w:rsidRDefault="006724BD" w:rsidP="00B21E12">
      <w:pPr>
        <w:pStyle w:val="PargrafodaLista"/>
        <w:numPr>
          <w:ilvl w:val="1"/>
          <w:numId w:val="1"/>
        </w:numPr>
        <w:tabs>
          <w:tab w:val="left" w:pos="851"/>
        </w:tabs>
        <w:spacing w:before="120" w:after="120" w:line="276" w:lineRule="auto"/>
        <w:ind w:left="426" w:hanging="8"/>
        <w:jc w:val="both"/>
        <w:rPr>
          <w:rFonts w:asciiTheme="minorHAnsi" w:hAnsiTheme="minorHAnsi" w:cstheme="minorHAnsi"/>
          <w:sz w:val="24"/>
        </w:rPr>
      </w:pPr>
      <w:r w:rsidRPr="0022354D">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22354D" w:rsidRDefault="00E5075F" w:rsidP="00B21E12">
      <w:pPr>
        <w:pStyle w:val="PargrafodaLista"/>
        <w:numPr>
          <w:ilvl w:val="1"/>
          <w:numId w:val="1"/>
        </w:numPr>
        <w:tabs>
          <w:tab w:val="left" w:pos="851"/>
        </w:tabs>
        <w:spacing w:before="120" w:after="120" w:line="276" w:lineRule="auto"/>
        <w:ind w:left="426" w:hanging="8"/>
        <w:jc w:val="both"/>
        <w:rPr>
          <w:rFonts w:asciiTheme="minorHAnsi" w:hAnsiTheme="minorHAnsi" w:cstheme="minorHAnsi"/>
          <w:sz w:val="24"/>
        </w:rPr>
      </w:pPr>
      <w:r w:rsidRPr="0022354D">
        <w:rPr>
          <w:rFonts w:asciiTheme="minorHAnsi" w:hAnsiTheme="minorHAnsi" w:cstheme="minorHAnsi"/>
          <w:sz w:val="24"/>
        </w:rPr>
        <w:t>No caso de o preço da proposta vencedora estar acima do estimado pela Administração, poderá haver a negociação de condições mais vantajosas.</w:t>
      </w:r>
    </w:p>
    <w:p w:rsidR="00E5075F" w:rsidRPr="0022354D" w:rsidRDefault="00E5075F" w:rsidP="00B21E12">
      <w:pPr>
        <w:pStyle w:val="PargrafodaLista"/>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22354D" w:rsidRDefault="00B21E12" w:rsidP="00B21E12">
      <w:pPr>
        <w:pStyle w:val="PargrafodaLista"/>
        <w:numPr>
          <w:ilvl w:val="2"/>
          <w:numId w:val="1"/>
        </w:numPr>
        <w:tabs>
          <w:tab w:val="left" w:pos="1276"/>
        </w:tabs>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sz w:val="24"/>
        </w:rPr>
        <w:t xml:space="preserve"> </w:t>
      </w:r>
      <w:r w:rsidR="00E5075F" w:rsidRPr="0022354D">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22354D" w:rsidRDefault="00E5075F" w:rsidP="00B21E12">
      <w:pPr>
        <w:pStyle w:val="PargrafodaLista"/>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sz w:val="24"/>
        </w:rPr>
        <w:t>Em qualquer caso, concluída a negociação, o resultado será registrado na ata do procedimento da dispensa eletrônica.</w:t>
      </w:r>
    </w:p>
    <w:p w:rsidR="006724BD" w:rsidRPr="0022354D" w:rsidRDefault="00E5075F" w:rsidP="00B21E12">
      <w:pPr>
        <w:pStyle w:val="PargrafodaLista"/>
        <w:numPr>
          <w:ilvl w:val="1"/>
          <w:numId w:val="1"/>
        </w:numPr>
        <w:tabs>
          <w:tab w:val="left" w:pos="851"/>
        </w:tabs>
        <w:spacing w:before="120" w:after="120" w:line="276" w:lineRule="auto"/>
        <w:ind w:left="851" w:hanging="433"/>
        <w:jc w:val="both"/>
        <w:rPr>
          <w:rFonts w:asciiTheme="minorHAnsi" w:hAnsiTheme="minorHAnsi" w:cstheme="minorHAnsi"/>
          <w:sz w:val="24"/>
        </w:rPr>
      </w:pPr>
      <w:r w:rsidRPr="0022354D">
        <w:rPr>
          <w:rFonts w:asciiTheme="minorHAnsi" w:hAnsiTheme="minorHAnsi" w:cstheme="minorHAnsi"/>
          <w:sz w:val="24"/>
        </w:rPr>
        <w:t>Estando o preço compatível, s</w:t>
      </w:r>
      <w:r w:rsidR="006724BD" w:rsidRPr="0022354D">
        <w:rPr>
          <w:rFonts w:asciiTheme="minorHAnsi" w:hAnsiTheme="minorHAnsi" w:cstheme="minorHAnsi"/>
          <w:sz w:val="24"/>
        </w:rPr>
        <w:t>erá solicitado o envio da proposta e, se necessário, de documentos complementares, adequada ao último lance</w:t>
      </w:r>
      <w:r w:rsidRPr="0022354D">
        <w:rPr>
          <w:rFonts w:asciiTheme="minorHAnsi" w:hAnsiTheme="minorHAnsi" w:cstheme="minorHAnsi"/>
          <w:sz w:val="24"/>
        </w:rPr>
        <w:t>.</w:t>
      </w:r>
    </w:p>
    <w:p w:rsidR="003726D9" w:rsidRPr="0022354D" w:rsidRDefault="003726D9" w:rsidP="00B21E12">
      <w:pPr>
        <w:numPr>
          <w:ilvl w:val="1"/>
          <w:numId w:val="1"/>
        </w:numPr>
        <w:tabs>
          <w:tab w:val="left" w:pos="851"/>
        </w:tabs>
        <w:spacing w:before="120" w:after="120" w:line="276" w:lineRule="auto"/>
        <w:ind w:left="851" w:hanging="433"/>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O prazo de validade </w:t>
      </w:r>
      <w:r w:rsidRPr="0022354D">
        <w:rPr>
          <w:rFonts w:asciiTheme="minorHAnsi" w:hAnsiTheme="minorHAnsi" w:cstheme="minorHAnsi"/>
          <w:sz w:val="24"/>
        </w:rPr>
        <w:t>da</w:t>
      </w:r>
      <w:r w:rsidRPr="0022354D">
        <w:rPr>
          <w:rFonts w:asciiTheme="minorHAnsi" w:hAnsiTheme="minorHAnsi" w:cstheme="minorHAnsi"/>
          <w:color w:val="000000" w:themeColor="text1"/>
          <w:sz w:val="24"/>
        </w:rPr>
        <w:t xml:space="preserve"> proposta não será inferior a</w:t>
      </w:r>
      <w:r w:rsidR="0020564F" w:rsidRPr="0022354D">
        <w:rPr>
          <w:rFonts w:asciiTheme="minorHAnsi" w:hAnsiTheme="minorHAnsi" w:cstheme="minorHAnsi"/>
          <w:color w:val="000000" w:themeColor="text1"/>
          <w:sz w:val="24"/>
        </w:rPr>
        <w:t xml:space="preserve"> </w:t>
      </w:r>
      <w:r w:rsidR="00B21E12" w:rsidRPr="0022354D">
        <w:rPr>
          <w:rFonts w:asciiTheme="minorHAnsi" w:hAnsiTheme="minorHAnsi" w:cstheme="minorHAnsi"/>
          <w:color w:val="000000" w:themeColor="text1"/>
          <w:sz w:val="24"/>
        </w:rPr>
        <w:t>6</w:t>
      </w:r>
      <w:r w:rsidR="0020564F" w:rsidRPr="0022354D">
        <w:rPr>
          <w:rFonts w:asciiTheme="minorHAnsi" w:hAnsiTheme="minorHAnsi" w:cstheme="minorHAnsi"/>
          <w:color w:val="000000" w:themeColor="text1"/>
          <w:sz w:val="24"/>
        </w:rPr>
        <w:t xml:space="preserve">0 </w:t>
      </w:r>
      <w:r w:rsidRPr="0022354D">
        <w:rPr>
          <w:rFonts w:asciiTheme="minorHAnsi" w:hAnsiTheme="minorHAnsi" w:cstheme="minorHAnsi"/>
          <w:color w:val="000000" w:themeColor="text1"/>
          <w:sz w:val="24"/>
        </w:rPr>
        <w:t>dias</w:t>
      </w:r>
      <w:r w:rsidRPr="0022354D">
        <w:rPr>
          <w:rFonts w:asciiTheme="minorHAnsi" w:hAnsiTheme="minorHAnsi" w:cstheme="minorHAnsi"/>
          <w:b/>
          <w:bCs/>
          <w:color w:val="000000" w:themeColor="text1"/>
          <w:sz w:val="24"/>
        </w:rPr>
        <w:t>,</w:t>
      </w:r>
      <w:r w:rsidRPr="0022354D">
        <w:rPr>
          <w:rFonts w:asciiTheme="minorHAnsi" w:hAnsiTheme="minorHAnsi" w:cstheme="minorHAnsi"/>
          <w:color w:val="000000" w:themeColor="text1"/>
          <w:sz w:val="24"/>
        </w:rPr>
        <w:t xml:space="preserve"> a contar da data de sua apresentação.</w:t>
      </w:r>
    </w:p>
    <w:p w:rsidR="004F010A" w:rsidRPr="0022354D" w:rsidRDefault="004F010A" w:rsidP="0069285D">
      <w:pPr>
        <w:pStyle w:val="PargrafodaLista"/>
        <w:numPr>
          <w:ilvl w:val="1"/>
          <w:numId w:val="1"/>
        </w:numPr>
        <w:tabs>
          <w:tab w:val="left" w:pos="851"/>
        </w:tabs>
        <w:spacing w:before="120" w:after="120" w:line="276" w:lineRule="auto"/>
        <w:ind w:left="426" w:hanging="8"/>
        <w:jc w:val="both"/>
        <w:rPr>
          <w:rFonts w:asciiTheme="minorHAnsi" w:hAnsiTheme="minorHAnsi" w:cstheme="minorHAnsi"/>
          <w:i/>
          <w:color w:val="000000" w:themeColor="text1"/>
          <w:sz w:val="24"/>
        </w:rPr>
      </w:pPr>
      <w:r w:rsidRPr="0022354D">
        <w:rPr>
          <w:rFonts w:asciiTheme="minorHAnsi" w:hAnsiTheme="minorHAnsi" w:cstheme="minorHAnsi"/>
          <w:color w:val="000000" w:themeColor="text1"/>
          <w:sz w:val="24"/>
          <w:lang w:eastAsia="en-US"/>
        </w:rPr>
        <w:t xml:space="preserve">Será desclassificada a proposta vencedora que: </w:t>
      </w:r>
    </w:p>
    <w:p w:rsidR="004F010A" w:rsidRPr="0022354D" w:rsidRDefault="00903D6F" w:rsidP="0069285D">
      <w:pPr>
        <w:pStyle w:val="PargrafodaLista"/>
        <w:numPr>
          <w:ilvl w:val="2"/>
          <w:numId w:val="1"/>
        </w:numPr>
        <w:spacing w:before="120" w:after="120" w:line="276" w:lineRule="auto"/>
        <w:ind w:hanging="373"/>
        <w:jc w:val="both"/>
        <w:rPr>
          <w:rFonts w:asciiTheme="minorHAnsi" w:hAnsiTheme="minorHAnsi" w:cstheme="minorHAnsi"/>
          <w:i/>
          <w:color w:val="000000" w:themeColor="text1"/>
          <w:sz w:val="24"/>
        </w:rPr>
      </w:pPr>
      <w:r w:rsidRPr="0022354D">
        <w:rPr>
          <w:rFonts w:asciiTheme="minorHAnsi" w:hAnsiTheme="minorHAnsi" w:cstheme="minorHAnsi"/>
          <w:color w:val="000000"/>
          <w:sz w:val="24"/>
        </w:rPr>
        <w:t xml:space="preserve"> C</w:t>
      </w:r>
      <w:r w:rsidR="005160E8" w:rsidRPr="0022354D">
        <w:rPr>
          <w:rFonts w:asciiTheme="minorHAnsi" w:hAnsiTheme="minorHAnsi" w:cstheme="minorHAnsi"/>
          <w:color w:val="000000"/>
          <w:sz w:val="24"/>
        </w:rPr>
        <w:t>ontiver vícios insanáveis</w:t>
      </w:r>
      <w:r w:rsidR="004F010A" w:rsidRPr="0022354D">
        <w:rPr>
          <w:rFonts w:asciiTheme="minorHAnsi" w:hAnsiTheme="minorHAnsi" w:cstheme="minorHAnsi"/>
          <w:iCs/>
          <w:color w:val="000000" w:themeColor="text1"/>
          <w:sz w:val="24"/>
        </w:rPr>
        <w:t>;</w:t>
      </w:r>
    </w:p>
    <w:p w:rsidR="004F010A" w:rsidRPr="0022354D" w:rsidRDefault="00903D6F" w:rsidP="0069285D">
      <w:pPr>
        <w:pStyle w:val="PargrafodaLista"/>
        <w:numPr>
          <w:ilvl w:val="2"/>
          <w:numId w:val="1"/>
        </w:numPr>
        <w:spacing w:before="120" w:after="120" w:line="276" w:lineRule="auto"/>
        <w:ind w:left="1418" w:hanging="567"/>
        <w:jc w:val="both"/>
        <w:rPr>
          <w:rFonts w:asciiTheme="minorHAnsi" w:hAnsiTheme="minorHAnsi" w:cstheme="minorHAnsi"/>
          <w:i/>
          <w:color w:val="000000" w:themeColor="text1"/>
          <w:sz w:val="24"/>
        </w:rPr>
      </w:pPr>
      <w:r w:rsidRPr="0022354D">
        <w:rPr>
          <w:rFonts w:asciiTheme="minorHAnsi" w:hAnsiTheme="minorHAnsi" w:cstheme="minorHAnsi"/>
          <w:color w:val="000000"/>
          <w:sz w:val="24"/>
        </w:rPr>
        <w:t xml:space="preserve"> N</w:t>
      </w:r>
      <w:r w:rsidR="005160E8" w:rsidRPr="0022354D">
        <w:rPr>
          <w:rFonts w:asciiTheme="minorHAnsi" w:hAnsiTheme="minorHAnsi" w:cstheme="minorHAnsi"/>
          <w:color w:val="000000"/>
          <w:sz w:val="24"/>
        </w:rPr>
        <w:t>ão obedecer às especificações técnicas pormenorizadas neste aviso ou em seus anexos</w:t>
      </w:r>
      <w:r w:rsidR="004F010A" w:rsidRPr="0022354D">
        <w:rPr>
          <w:rFonts w:asciiTheme="minorHAnsi" w:hAnsiTheme="minorHAnsi" w:cstheme="minorHAnsi"/>
          <w:iCs/>
          <w:color w:val="000000" w:themeColor="text1"/>
          <w:sz w:val="24"/>
        </w:rPr>
        <w:t>;</w:t>
      </w:r>
    </w:p>
    <w:p w:rsidR="005160E8" w:rsidRPr="0022354D" w:rsidRDefault="00903D6F" w:rsidP="0069285D">
      <w:pPr>
        <w:pStyle w:val="PargrafodaLista"/>
        <w:numPr>
          <w:ilvl w:val="2"/>
          <w:numId w:val="1"/>
        </w:numPr>
        <w:spacing w:before="120" w:after="120" w:line="276" w:lineRule="auto"/>
        <w:ind w:left="1418" w:hanging="567"/>
        <w:jc w:val="both"/>
        <w:rPr>
          <w:rFonts w:asciiTheme="minorHAnsi" w:hAnsiTheme="minorHAnsi" w:cstheme="minorHAnsi"/>
          <w:i/>
          <w:color w:val="000000" w:themeColor="text1"/>
          <w:sz w:val="24"/>
        </w:rPr>
      </w:pPr>
      <w:r w:rsidRPr="0022354D">
        <w:rPr>
          <w:rFonts w:asciiTheme="minorHAnsi" w:hAnsiTheme="minorHAnsi" w:cstheme="minorHAnsi"/>
          <w:color w:val="000000"/>
          <w:sz w:val="24"/>
        </w:rPr>
        <w:t xml:space="preserve"> A</w:t>
      </w:r>
      <w:r w:rsidR="005160E8" w:rsidRPr="0022354D">
        <w:rPr>
          <w:rFonts w:asciiTheme="minorHAnsi" w:hAnsiTheme="minorHAnsi" w:cstheme="minorHAnsi"/>
          <w:color w:val="000000"/>
          <w:sz w:val="24"/>
        </w:rPr>
        <w:t xml:space="preserve">presentar preços </w:t>
      </w:r>
      <w:proofErr w:type="spellStart"/>
      <w:r w:rsidR="005160E8" w:rsidRPr="0022354D">
        <w:rPr>
          <w:rFonts w:asciiTheme="minorHAnsi" w:hAnsiTheme="minorHAnsi" w:cstheme="minorHAnsi"/>
          <w:color w:val="000000"/>
          <w:sz w:val="24"/>
        </w:rPr>
        <w:t>inexequíveis</w:t>
      </w:r>
      <w:proofErr w:type="spellEnd"/>
      <w:r w:rsidR="005160E8" w:rsidRPr="0022354D">
        <w:rPr>
          <w:rFonts w:asciiTheme="minorHAnsi" w:hAnsiTheme="minorHAnsi" w:cstheme="minorHAnsi"/>
          <w:color w:val="000000"/>
          <w:sz w:val="24"/>
        </w:rPr>
        <w:t xml:space="preserve"> ou permanecerem acima do preço máximo definido para a contratação;</w:t>
      </w:r>
    </w:p>
    <w:p w:rsidR="004F010A" w:rsidRPr="0022354D" w:rsidRDefault="0027543D" w:rsidP="0069285D">
      <w:pPr>
        <w:pStyle w:val="PargrafodaLista"/>
        <w:numPr>
          <w:ilvl w:val="2"/>
          <w:numId w:val="1"/>
        </w:numPr>
        <w:spacing w:before="120" w:after="120" w:line="276" w:lineRule="auto"/>
        <w:ind w:left="1418" w:hanging="567"/>
        <w:jc w:val="both"/>
        <w:rPr>
          <w:rFonts w:asciiTheme="minorHAnsi" w:hAnsiTheme="minorHAnsi" w:cstheme="minorHAnsi"/>
          <w:i/>
          <w:color w:val="000000" w:themeColor="text1"/>
          <w:sz w:val="24"/>
        </w:rPr>
      </w:pPr>
      <w:r w:rsidRPr="0022354D">
        <w:rPr>
          <w:rFonts w:asciiTheme="minorHAnsi" w:hAnsiTheme="minorHAnsi" w:cstheme="minorHAnsi"/>
          <w:color w:val="000000"/>
          <w:sz w:val="24"/>
        </w:rPr>
        <w:t xml:space="preserve"> N</w:t>
      </w:r>
      <w:r w:rsidR="005160E8" w:rsidRPr="0022354D">
        <w:rPr>
          <w:rFonts w:asciiTheme="minorHAnsi" w:hAnsiTheme="minorHAnsi" w:cstheme="minorHAnsi"/>
          <w:color w:val="000000"/>
          <w:sz w:val="24"/>
        </w:rPr>
        <w:t xml:space="preserve">ão tiverem sua </w:t>
      </w:r>
      <w:proofErr w:type="spellStart"/>
      <w:r w:rsidR="005160E8" w:rsidRPr="0022354D">
        <w:rPr>
          <w:rFonts w:asciiTheme="minorHAnsi" w:hAnsiTheme="minorHAnsi" w:cstheme="minorHAnsi"/>
          <w:color w:val="000000"/>
          <w:sz w:val="24"/>
        </w:rPr>
        <w:t>exequibilidade</w:t>
      </w:r>
      <w:proofErr w:type="spellEnd"/>
      <w:r w:rsidR="005160E8" w:rsidRPr="0022354D">
        <w:rPr>
          <w:rFonts w:asciiTheme="minorHAnsi" w:hAnsiTheme="minorHAnsi" w:cstheme="minorHAnsi"/>
          <w:color w:val="000000"/>
          <w:sz w:val="24"/>
        </w:rPr>
        <w:t xml:space="preserve"> demonstrada, quando exigido pela Administração</w:t>
      </w:r>
      <w:r w:rsidR="004F010A" w:rsidRPr="0022354D">
        <w:rPr>
          <w:rFonts w:asciiTheme="minorHAnsi" w:hAnsiTheme="minorHAnsi" w:cstheme="minorHAnsi"/>
          <w:iCs/>
          <w:color w:val="000000" w:themeColor="text1"/>
          <w:sz w:val="24"/>
        </w:rPr>
        <w:t>;</w:t>
      </w:r>
    </w:p>
    <w:p w:rsidR="004F010A" w:rsidRPr="0022354D" w:rsidRDefault="0027543D" w:rsidP="0069285D">
      <w:pPr>
        <w:pStyle w:val="PargrafodaLista"/>
        <w:numPr>
          <w:ilvl w:val="2"/>
          <w:numId w:val="1"/>
        </w:numPr>
        <w:spacing w:before="120" w:after="120" w:line="276" w:lineRule="auto"/>
        <w:ind w:left="1418" w:hanging="567"/>
        <w:jc w:val="both"/>
        <w:rPr>
          <w:rFonts w:asciiTheme="minorHAnsi" w:hAnsiTheme="minorHAnsi" w:cstheme="minorHAnsi"/>
          <w:i/>
          <w:color w:val="000000" w:themeColor="text1"/>
          <w:sz w:val="24"/>
        </w:rPr>
      </w:pPr>
      <w:r w:rsidRPr="0022354D">
        <w:rPr>
          <w:rFonts w:asciiTheme="minorHAnsi" w:hAnsiTheme="minorHAnsi" w:cstheme="minorHAnsi"/>
          <w:color w:val="000000"/>
          <w:sz w:val="24"/>
        </w:rPr>
        <w:t xml:space="preserve"> A</w:t>
      </w:r>
      <w:r w:rsidR="005160E8" w:rsidRPr="0022354D">
        <w:rPr>
          <w:rFonts w:asciiTheme="minorHAnsi" w:hAnsiTheme="minorHAnsi" w:cstheme="minorHAnsi"/>
          <w:color w:val="000000"/>
          <w:sz w:val="24"/>
        </w:rPr>
        <w:t>presentar desconformidade com quaisquer outras exigências deste aviso ou seus anexos, desde que insanável.</w:t>
      </w:r>
    </w:p>
    <w:p w:rsidR="004F010A" w:rsidRPr="0022354D" w:rsidRDefault="004F010A" w:rsidP="0069285D">
      <w:pPr>
        <w:pStyle w:val="PargrafodaLista"/>
        <w:numPr>
          <w:ilvl w:val="1"/>
          <w:numId w:val="1"/>
        </w:numPr>
        <w:tabs>
          <w:tab w:val="left" w:pos="851"/>
        </w:tabs>
        <w:spacing w:before="120" w:after="120" w:line="276" w:lineRule="auto"/>
        <w:ind w:left="851" w:hanging="433"/>
        <w:jc w:val="both"/>
        <w:rPr>
          <w:rFonts w:asciiTheme="minorHAnsi" w:hAnsiTheme="minorHAnsi" w:cstheme="minorHAnsi"/>
          <w:i/>
          <w:color w:val="000000" w:themeColor="text1"/>
          <w:sz w:val="24"/>
        </w:rPr>
      </w:pPr>
      <w:r w:rsidRPr="0022354D">
        <w:rPr>
          <w:rFonts w:asciiTheme="minorHAnsi" w:hAnsiTheme="minorHAnsi" w:cstheme="minorHAnsi"/>
          <w:color w:val="000000" w:themeColor="text1"/>
          <w:sz w:val="24"/>
          <w:lang w:eastAsia="en-US"/>
        </w:rPr>
        <w:t>Quando</w:t>
      </w:r>
      <w:r w:rsidRPr="0022354D">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w:t>
      </w:r>
      <w:proofErr w:type="spellStart"/>
      <w:r w:rsidRPr="0022354D">
        <w:rPr>
          <w:rFonts w:asciiTheme="minorHAnsi" w:hAnsiTheme="minorHAnsi" w:cstheme="minorHAnsi"/>
          <w:sz w:val="24"/>
          <w:bdr w:val="none" w:sz="0" w:space="0" w:color="auto" w:frame="1"/>
        </w:rPr>
        <w:t>inexequível</w:t>
      </w:r>
      <w:proofErr w:type="spellEnd"/>
      <w:r w:rsidRPr="0022354D">
        <w:rPr>
          <w:rFonts w:asciiTheme="minorHAnsi" w:hAnsiTheme="minorHAnsi" w:cstheme="minorHAnsi"/>
          <w:sz w:val="24"/>
          <w:bdr w:val="none" w:sz="0" w:space="0" w:color="auto" w:frame="1"/>
        </w:rPr>
        <w:t xml:space="preserve"> a proposta de preços ou menor lance que:</w:t>
      </w:r>
    </w:p>
    <w:p w:rsidR="004F010A" w:rsidRPr="0022354D" w:rsidRDefault="0027543D" w:rsidP="0069285D">
      <w:pPr>
        <w:pStyle w:val="PargrafodaLista"/>
        <w:numPr>
          <w:ilvl w:val="2"/>
          <w:numId w:val="1"/>
        </w:numPr>
        <w:spacing w:before="120" w:after="120" w:line="276" w:lineRule="auto"/>
        <w:ind w:left="1418" w:hanging="567"/>
        <w:jc w:val="both"/>
        <w:rPr>
          <w:rFonts w:asciiTheme="minorHAnsi" w:hAnsiTheme="minorHAnsi" w:cstheme="minorHAnsi"/>
          <w:i/>
          <w:color w:val="000000" w:themeColor="text1"/>
          <w:sz w:val="24"/>
        </w:rPr>
      </w:pPr>
      <w:r w:rsidRPr="0022354D">
        <w:rPr>
          <w:rFonts w:asciiTheme="minorHAnsi" w:hAnsiTheme="minorHAnsi" w:cstheme="minorHAnsi"/>
          <w:sz w:val="24"/>
          <w:bdr w:val="none" w:sz="0" w:space="0" w:color="auto" w:frame="1"/>
        </w:rPr>
        <w:lastRenderedPageBreak/>
        <w:t xml:space="preserve"> F</w:t>
      </w:r>
      <w:r w:rsidR="004F010A" w:rsidRPr="0022354D">
        <w:rPr>
          <w:rFonts w:asciiTheme="minorHAnsi" w:hAnsiTheme="minorHAnsi" w:cstheme="minorHAnsi"/>
          <w:sz w:val="24"/>
          <w:bdr w:val="none" w:sz="0" w:space="0" w:color="auto" w:frame="1"/>
        </w:rPr>
        <w:t xml:space="preserve">or insuficiente para a cobertura dos custos da contratação, apresente preços </w:t>
      </w:r>
      <w:r w:rsidRPr="0022354D">
        <w:rPr>
          <w:rFonts w:asciiTheme="minorHAnsi" w:hAnsiTheme="minorHAnsi" w:cstheme="minorHAnsi"/>
          <w:sz w:val="24"/>
          <w:bdr w:val="none" w:sz="0" w:space="0" w:color="auto" w:frame="1"/>
        </w:rPr>
        <w:t>globais ou unitários simbólicos, irrisórios</w:t>
      </w:r>
      <w:r w:rsidR="004F010A" w:rsidRPr="0022354D">
        <w:rPr>
          <w:rFonts w:asciiTheme="minorHAnsi" w:hAnsiTheme="minorHAnsi" w:cstheme="minorHAnsi"/>
          <w:sz w:val="24"/>
          <w:bdr w:val="none" w:sz="0" w:space="0" w:color="auto" w:frame="1"/>
        </w:rPr>
        <w:t xml:space="preserve"> ou de valor zero, incompatíveis com os preços dos insumos e salários de mercado, acrescidos dos respectivos encargos, ainda que o ato convocatório da </w:t>
      </w:r>
      <w:r w:rsidR="009E584F" w:rsidRPr="0022354D">
        <w:rPr>
          <w:rFonts w:asciiTheme="minorHAnsi" w:hAnsiTheme="minorHAnsi" w:cstheme="minorHAnsi"/>
          <w:sz w:val="24"/>
          <w:bdr w:val="none" w:sz="0" w:space="0" w:color="auto" w:frame="1"/>
        </w:rPr>
        <w:t>dispensa</w:t>
      </w:r>
      <w:r w:rsidR="004F010A" w:rsidRPr="0022354D">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22354D">
        <w:rPr>
          <w:rFonts w:asciiTheme="minorHAnsi" w:hAnsiTheme="minorHAnsi" w:cstheme="minorHAnsi"/>
          <w:sz w:val="24"/>
          <w:bdr w:val="none" w:sz="0" w:space="0" w:color="auto" w:frame="1"/>
        </w:rPr>
        <w:t>fornecedor</w:t>
      </w:r>
      <w:r w:rsidR="004F010A" w:rsidRPr="0022354D">
        <w:rPr>
          <w:rFonts w:asciiTheme="minorHAnsi" w:hAnsiTheme="minorHAnsi" w:cstheme="minorHAnsi"/>
          <w:sz w:val="24"/>
          <w:bdr w:val="none" w:sz="0" w:space="0" w:color="auto" w:frame="1"/>
        </w:rPr>
        <w:t>, para os quais ele renuncie a parcela ou à totalidade da remuneração.</w:t>
      </w:r>
    </w:p>
    <w:p w:rsidR="00573983" w:rsidRPr="0022354D" w:rsidRDefault="0027543D" w:rsidP="0069285D">
      <w:pPr>
        <w:pStyle w:val="PargrafodaLista"/>
        <w:numPr>
          <w:ilvl w:val="2"/>
          <w:numId w:val="1"/>
        </w:numPr>
        <w:spacing w:before="120" w:after="120" w:line="276" w:lineRule="auto"/>
        <w:ind w:left="1418" w:hanging="567"/>
        <w:jc w:val="both"/>
        <w:rPr>
          <w:rFonts w:asciiTheme="minorHAnsi" w:hAnsiTheme="minorHAnsi" w:cstheme="minorHAnsi"/>
          <w:color w:val="000000" w:themeColor="text1"/>
          <w:sz w:val="24"/>
        </w:rPr>
      </w:pPr>
      <w:r w:rsidRPr="0022354D">
        <w:rPr>
          <w:rFonts w:asciiTheme="minorHAnsi" w:hAnsiTheme="minorHAnsi" w:cstheme="minorHAnsi"/>
          <w:sz w:val="24"/>
          <w:bdr w:val="none" w:sz="0" w:space="0" w:color="auto" w:frame="1"/>
        </w:rPr>
        <w:t xml:space="preserve"> A</w:t>
      </w:r>
      <w:r w:rsidR="004F010A" w:rsidRPr="0022354D">
        <w:rPr>
          <w:rFonts w:asciiTheme="minorHAnsi" w:hAnsiTheme="minorHAnsi" w:cstheme="minorHAnsi"/>
          <w:sz w:val="24"/>
          <w:bdr w:val="none" w:sz="0" w:space="0" w:color="auto" w:frame="1"/>
        </w:rPr>
        <w:t>presentar um ou mais valores da planilha de custo que sejam inferiores àqueles fixados em instrumentos de caráter normativo obrigatório, tais como leis, medidas provisórias e convenções coletivas de trabalho vigentes.</w:t>
      </w:r>
    </w:p>
    <w:p w:rsidR="004F010A" w:rsidRPr="0022354D" w:rsidRDefault="004F010A" w:rsidP="0069285D">
      <w:pPr>
        <w:pStyle w:val="PargrafodaLista"/>
        <w:numPr>
          <w:ilvl w:val="1"/>
          <w:numId w:val="1"/>
        </w:numPr>
        <w:tabs>
          <w:tab w:val="left" w:pos="851"/>
        </w:tabs>
        <w:spacing w:before="120" w:after="120" w:line="276" w:lineRule="auto"/>
        <w:ind w:left="851" w:right="-15" w:hanging="425"/>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 xml:space="preserve">Se houver indícios de </w:t>
      </w:r>
      <w:proofErr w:type="spellStart"/>
      <w:r w:rsidRPr="0022354D">
        <w:rPr>
          <w:rFonts w:asciiTheme="minorHAnsi" w:hAnsiTheme="minorHAnsi" w:cstheme="minorHAnsi"/>
          <w:color w:val="000000" w:themeColor="text1"/>
          <w:sz w:val="24"/>
          <w:lang w:eastAsia="en-US"/>
        </w:rPr>
        <w:t>inexequibilidade</w:t>
      </w:r>
      <w:proofErr w:type="spellEnd"/>
      <w:r w:rsidRPr="0022354D">
        <w:rPr>
          <w:rFonts w:asciiTheme="minorHAnsi" w:hAnsiTheme="minorHAnsi" w:cstheme="minorHAnsi"/>
          <w:color w:val="000000" w:themeColor="text1"/>
          <w:sz w:val="24"/>
          <w:lang w:eastAsia="en-US"/>
        </w:rPr>
        <w:t xml:space="preserve"> da proposta de preço, ou em caso da necessidade de esclarecimentos </w:t>
      </w:r>
      <w:r w:rsidRPr="0022354D">
        <w:rPr>
          <w:rFonts w:asciiTheme="minorHAnsi" w:hAnsiTheme="minorHAnsi" w:cstheme="minorHAnsi"/>
          <w:sz w:val="24"/>
          <w:bdr w:val="none" w:sz="0" w:space="0" w:color="auto" w:frame="1"/>
        </w:rPr>
        <w:t>complementares</w:t>
      </w:r>
      <w:r w:rsidRPr="0022354D">
        <w:rPr>
          <w:rFonts w:asciiTheme="minorHAnsi" w:hAnsiTheme="minorHAnsi" w:cstheme="minorHAnsi"/>
          <w:color w:val="000000" w:themeColor="text1"/>
          <w:sz w:val="24"/>
          <w:lang w:eastAsia="en-US"/>
        </w:rPr>
        <w:t xml:space="preserve">, poderão ser efetuadas diligências, para que a empresa comprove a </w:t>
      </w:r>
      <w:proofErr w:type="spellStart"/>
      <w:r w:rsidRPr="0022354D">
        <w:rPr>
          <w:rFonts w:asciiTheme="minorHAnsi" w:hAnsiTheme="minorHAnsi" w:cstheme="minorHAnsi"/>
          <w:color w:val="000000" w:themeColor="text1"/>
          <w:sz w:val="24"/>
          <w:lang w:eastAsia="en-US"/>
        </w:rPr>
        <w:t>exequibilidade</w:t>
      </w:r>
      <w:proofErr w:type="spellEnd"/>
      <w:r w:rsidRPr="0022354D">
        <w:rPr>
          <w:rFonts w:asciiTheme="minorHAnsi" w:hAnsiTheme="minorHAnsi" w:cstheme="minorHAnsi"/>
          <w:color w:val="000000" w:themeColor="text1"/>
          <w:sz w:val="24"/>
          <w:lang w:eastAsia="en-US"/>
        </w:rPr>
        <w:t xml:space="preserve"> da proposta.  </w:t>
      </w:r>
    </w:p>
    <w:p w:rsidR="004F010A" w:rsidRPr="0022354D" w:rsidRDefault="004F010A" w:rsidP="0069285D">
      <w:pPr>
        <w:pStyle w:val="PargrafodaLista"/>
        <w:numPr>
          <w:ilvl w:val="1"/>
          <w:numId w:val="1"/>
        </w:numPr>
        <w:spacing w:before="120" w:after="120" w:line="276" w:lineRule="auto"/>
        <w:ind w:left="851" w:hanging="425"/>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22354D">
        <w:rPr>
          <w:rFonts w:asciiTheme="minorHAnsi" w:hAnsiTheme="minorHAnsi" w:cstheme="minorHAnsi"/>
          <w:sz w:val="24"/>
          <w:bdr w:val="none" w:sz="0" w:space="0" w:color="auto" w:frame="1"/>
        </w:rPr>
        <w:t>poderá</w:t>
      </w:r>
      <w:r w:rsidRPr="0022354D">
        <w:rPr>
          <w:rFonts w:asciiTheme="minorHAnsi" w:hAnsiTheme="minorHAnsi" w:cstheme="minorHAnsi"/>
          <w:color w:val="000000" w:themeColor="text1"/>
          <w:sz w:val="24"/>
          <w:lang w:eastAsia="en-US"/>
        </w:rPr>
        <w:t xml:space="preserve"> ser ajustada pelo </w:t>
      </w:r>
      <w:r w:rsidR="00BD51CE" w:rsidRPr="0022354D">
        <w:rPr>
          <w:rFonts w:asciiTheme="minorHAnsi" w:hAnsiTheme="minorHAnsi" w:cstheme="minorHAnsi"/>
          <w:color w:val="000000" w:themeColor="text1"/>
          <w:sz w:val="24"/>
          <w:lang w:eastAsia="en-US"/>
        </w:rPr>
        <w:t>fornecedor</w:t>
      </w:r>
      <w:r w:rsidRPr="0022354D">
        <w:rPr>
          <w:rFonts w:asciiTheme="minorHAnsi" w:hAnsiTheme="minorHAnsi" w:cstheme="minorHAnsi"/>
          <w:color w:val="000000" w:themeColor="text1"/>
          <w:sz w:val="24"/>
          <w:lang w:eastAsia="en-US"/>
        </w:rPr>
        <w:t>, no prazo indicado</w:t>
      </w:r>
      <w:r w:rsidR="002F6E56" w:rsidRPr="0022354D">
        <w:rPr>
          <w:rFonts w:asciiTheme="minorHAnsi" w:hAnsiTheme="minorHAnsi" w:cstheme="minorHAnsi"/>
          <w:color w:val="000000" w:themeColor="text1"/>
          <w:sz w:val="24"/>
          <w:lang w:eastAsia="en-US"/>
        </w:rPr>
        <w:t xml:space="preserve"> pelo sistema</w:t>
      </w:r>
      <w:r w:rsidRPr="0022354D">
        <w:rPr>
          <w:rFonts w:asciiTheme="minorHAnsi" w:hAnsiTheme="minorHAnsi" w:cstheme="minorHAnsi"/>
          <w:color w:val="000000" w:themeColor="text1"/>
          <w:sz w:val="24"/>
          <w:lang w:eastAsia="en-US"/>
        </w:rPr>
        <w:t>, desde que não haja majoração do preço.</w:t>
      </w:r>
    </w:p>
    <w:p w:rsidR="004F010A" w:rsidRPr="0022354D" w:rsidRDefault="004F010A" w:rsidP="0069285D">
      <w:pPr>
        <w:pStyle w:val="PargrafodaLista"/>
        <w:numPr>
          <w:ilvl w:val="2"/>
          <w:numId w:val="1"/>
        </w:numPr>
        <w:spacing w:before="120" w:after="120" w:line="276" w:lineRule="auto"/>
        <w:ind w:left="1418" w:hanging="567"/>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22354D" w:rsidRDefault="004F010A" w:rsidP="0069285D">
      <w:pPr>
        <w:pStyle w:val="PargrafodaLista"/>
        <w:numPr>
          <w:ilvl w:val="2"/>
          <w:numId w:val="1"/>
        </w:numPr>
        <w:spacing w:before="120" w:after="120" w:line="276" w:lineRule="auto"/>
        <w:ind w:left="1418" w:hanging="567"/>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22354D">
        <w:rPr>
          <w:rFonts w:asciiTheme="minorHAnsi" w:hAnsiTheme="minorHAnsi" w:cstheme="minorHAnsi"/>
          <w:color w:val="000000" w:themeColor="text1"/>
          <w:sz w:val="24"/>
          <w:lang w:eastAsia="en-US"/>
        </w:rPr>
        <w:t>es</w:t>
      </w:r>
      <w:proofErr w:type="gramEnd"/>
      <w:r w:rsidRPr="0022354D">
        <w:rPr>
          <w:rFonts w:asciiTheme="minorHAnsi" w:hAnsiTheme="minorHAnsi" w:cstheme="minorHAnsi"/>
          <w:color w:val="000000" w:themeColor="text1"/>
          <w:sz w:val="24"/>
          <w:lang w:eastAsia="en-US"/>
        </w:rPr>
        <w:t xml:space="preserve"> na forma do Simples Nacional, quando não cabível esse regime.</w:t>
      </w:r>
    </w:p>
    <w:p w:rsidR="00BD51CE" w:rsidRPr="0022354D" w:rsidRDefault="004F010A" w:rsidP="0069285D">
      <w:pPr>
        <w:pStyle w:val="PargrafodaLista"/>
        <w:numPr>
          <w:ilvl w:val="1"/>
          <w:numId w:val="1"/>
        </w:numPr>
        <w:spacing w:before="120" w:after="120" w:line="276" w:lineRule="auto"/>
        <w:ind w:left="851" w:hanging="425"/>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22354D" w:rsidRDefault="004F010A" w:rsidP="00B72AD5">
      <w:pPr>
        <w:pStyle w:val="PargrafodaLista"/>
        <w:numPr>
          <w:ilvl w:val="1"/>
          <w:numId w:val="1"/>
        </w:numPr>
        <w:tabs>
          <w:tab w:val="left" w:pos="993"/>
        </w:tabs>
        <w:spacing w:before="120" w:after="120" w:line="276" w:lineRule="auto"/>
        <w:ind w:left="993" w:hanging="567"/>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Se a proposta ou lance vencedor f</w:t>
      </w:r>
      <w:r w:rsidR="00731D60" w:rsidRPr="0022354D">
        <w:rPr>
          <w:rFonts w:asciiTheme="minorHAnsi" w:hAnsiTheme="minorHAnsi" w:cstheme="minorHAnsi"/>
          <w:color w:val="000000" w:themeColor="text1"/>
          <w:sz w:val="24"/>
          <w:lang w:eastAsia="en-US"/>
        </w:rPr>
        <w:t xml:space="preserve">or desclassificado, será </w:t>
      </w:r>
      <w:r w:rsidRPr="0022354D">
        <w:rPr>
          <w:rFonts w:asciiTheme="minorHAnsi" w:hAnsiTheme="minorHAnsi" w:cstheme="minorHAnsi"/>
          <w:color w:val="000000" w:themeColor="text1"/>
          <w:sz w:val="24"/>
          <w:lang w:eastAsia="en-US"/>
        </w:rPr>
        <w:t>examina</w:t>
      </w:r>
      <w:r w:rsidR="00731D60" w:rsidRPr="0022354D">
        <w:rPr>
          <w:rFonts w:asciiTheme="minorHAnsi" w:hAnsiTheme="minorHAnsi" w:cstheme="minorHAnsi"/>
          <w:color w:val="000000" w:themeColor="text1"/>
          <w:sz w:val="24"/>
          <w:lang w:eastAsia="en-US"/>
        </w:rPr>
        <w:t>da</w:t>
      </w:r>
      <w:r w:rsidRPr="0022354D">
        <w:rPr>
          <w:rFonts w:asciiTheme="minorHAnsi" w:hAnsiTheme="minorHAnsi" w:cstheme="minorHAnsi"/>
          <w:color w:val="000000" w:themeColor="text1"/>
          <w:sz w:val="24"/>
          <w:lang w:eastAsia="en-US"/>
        </w:rPr>
        <w:t xml:space="preserve"> a proposta ou lance </w:t>
      </w:r>
      <w:proofErr w:type="spellStart"/>
      <w:r w:rsidRPr="0022354D">
        <w:rPr>
          <w:rFonts w:asciiTheme="minorHAnsi" w:hAnsiTheme="minorHAnsi" w:cstheme="minorHAnsi"/>
          <w:color w:val="000000" w:themeColor="text1"/>
          <w:sz w:val="24"/>
          <w:lang w:eastAsia="en-US"/>
        </w:rPr>
        <w:t>subsequente</w:t>
      </w:r>
      <w:proofErr w:type="spellEnd"/>
      <w:r w:rsidRPr="0022354D">
        <w:rPr>
          <w:rFonts w:asciiTheme="minorHAnsi" w:hAnsiTheme="minorHAnsi" w:cstheme="minorHAnsi"/>
          <w:color w:val="000000" w:themeColor="text1"/>
          <w:sz w:val="24"/>
          <w:lang w:eastAsia="en-US"/>
        </w:rPr>
        <w:t>, e, assim sucessivamente, na ordem de classificação.</w:t>
      </w:r>
    </w:p>
    <w:p w:rsidR="004F010A" w:rsidRPr="0022354D" w:rsidRDefault="004F010A" w:rsidP="00B72AD5">
      <w:pPr>
        <w:pStyle w:val="PargrafodaLista"/>
        <w:numPr>
          <w:ilvl w:val="1"/>
          <w:numId w:val="1"/>
        </w:numPr>
        <w:tabs>
          <w:tab w:val="left" w:pos="993"/>
        </w:tabs>
        <w:spacing w:before="120" w:after="120" w:line="276" w:lineRule="auto"/>
        <w:ind w:left="993" w:hanging="567"/>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 xml:space="preserve">Havendo necessidade, </w:t>
      </w:r>
      <w:r w:rsidR="00BD51CE" w:rsidRPr="0022354D">
        <w:rPr>
          <w:rFonts w:asciiTheme="minorHAnsi" w:hAnsiTheme="minorHAnsi" w:cstheme="minorHAnsi"/>
          <w:color w:val="000000" w:themeColor="text1"/>
          <w:sz w:val="24"/>
          <w:lang w:eastAsia="en-US"/>
        </w:rPr>
        <w:t>a sessão será suspensa</w:t>
      </w:r>
      <w:r w:rsidRPr="0022354D">
        <w:rPr>
          <w:rFonts w:asciiTheme="minorHAnsi" w:hAnsiTheme="minorHAnsi" w:cstheme="minorHAnsi"/>
          <w:color w:val="000000" w:themeColor="text1"/>
          <w:sz w:val="24"/>
          <w:lang w:eastAsia="en-US"/>
        </w:rPr>
        <w:t>, informando</w:t>
      </w:r>
      <w:r w:rsidR="00BD51CE" w:rsidRPr="0022354D">
        <w:rPr>
          <w:rFonts w:asciiTheme="minorHAnsi" w:hAnsiTheme="minorHAnsi" w:cstheme="minorHAnsi"/>
          <w:color w:val="000000" w:themeColor="text1"/>
          <w:sz w:val="24"/>
          <w:lang w:eastAsia="en-US"/>
        </w:rPr>
        <w:t>-se</w:t>
      </w:r>
      <w:r w:rsidRPr="0022354D">
        <w:rPr>
          <w:rFonts w:asciiTheme="minorHAnsi" w:hAnsiTheme="minorHAnsi" w:cstheme="minorHAnsi"/>
          <w:color w:val="000000" w:themeColor="text1"/>
          <w:sz w:val="24"/>
          <w:lang w:eastAsia="en-US"/>
        </w:rPr>
        <w:t xml:space="preserve"> no “chat” a nova data e horário para a </w:t>
      </w:r>
      <w:r w:rsidR="00BD51CE" w:rsidRPr="0022354D">
        <w:rPr>
          <w:rFonts w:asciiTheme="minorHAnsi" w:hAnsiTheme="minorHAnsi" w:cstheme="minorHAnsi"/>
          <w:color w:val="000000" w:themeColor="text1"/>
          <w:sz w:val="24"/>
          <w:lang w:eastAsia="en-US"/>
        </w:rPr>
        <w:t xml:space="preserve">sua </w:t>
      </w:r>
      <w:r w:rsidRPr="0022354D">
        <w:rPr>
          <w:rFonts w:asciiTheme="minorHAnsi" w:hAnsiTheme="minorHAnsi" w:cstheme="minorHAnsi"/>
          <w:color w:val="000000" w:themeColor="text1"/>
          <w:sz w:val="24"/>
          <w:lang w:eastAsia="en-US"/>
        </w:rPr>
        <w:t>continuidade.</w:t>
      </w:r>
    </w:p>
    <w:p w:rsidR="00C92D56" w:rsidRPr="007948FF" w:rsidRDefault="004F010A" w:rsidP="00C92D56">
      <w:pPr>
        <w:pStyle w:val="PargrafodaLista"/>
        <w:numPr>
          <w:ilvl w:val="1"/>
          <w:numId w:val="1"/>
        </w:numPr>
        <w:spacing w:before="120" w:after="120" w:line="276" w:lineRule="auto"/>
        <w:ind w:left="993" w:hanging="567"/>
        <w:jc w:val="both"/>
        <w:rPr>
          <w:rFonts w:asciiTheme="minorHAnsi" w:hAnsiTheme="minorHAnsi" w:cstheme="minorHAnsi"/>
          <w:color w:val="000000" w:themeColor="text1"/>
          <w:sz w:val="24"/>
          <w:lang w:eastAsia="en-US"/>
        </w:rPr>
      </w:pPr>
      <w:r w:rsidRPr="0022354D">
        <w:rPr>
          <w:rFonts w:asciiTheme="minorHAnsi" w:hAnsiTheme="minorHAnsi" w:cstheme="minorHAnsi"/>
          <w:color w:val="000000" w:themeColor="text1"/>
          <w:sz w:val="24"/>
          <w:lang w:eastAsia="en-US"/>
        </w:rPr>
        <w:t xml:space="preserve">Encerrada a análise quanto à aceitação da proposta, </w:t>
      </w:r>
      <w:r w:rsidR="00BD51CE" w:rsidRPr="0022354D">
        <w:rPr>
          <w:rFonts w:asciiTheme="minorHAnsi" w:hAnsiTheme="minorHAnsi" w:cstheme="minorHAnsi"/>
          <w:color w:val="000000" w:themeColor="text1"/>
          <w:sz w:val="24"/>
          <w:lang w:eastAsia="en-US"/>
        </w:rPr>
        <w:t>se iniciará a fase de habilitação</w:t>
      </w:r>
      <w:r w:rsidRPr="0022354D">
        <w:rPr>
          <w:rFonts w:asciiTheme="minorHAnsi" w:hAnsiTheme="minorHAnsi" w:cstheme="minorHAnsi"/>
          <w:color w:val="000000" w:themeColor="text1"/>
          <w:sz w:val="24"/>
          <w:lang w:eastAsia="en-US"/>
        </w:rPr>
        <w:t xml:space="preserve">, observado o disposto neste </w:t>
      </w:r>
      <w:r w:rsidR="007C27EE" w:rsidRPr="0022354D">
        <w:rPr>
          <w:rFonts w:asciiTheme="minorHAnsi" w:hAnsiTheme="minorHAnsi" w:cstheme="minorHAnsi"/>
          <w:color w:val="000000" w:themeColor="text1"/>
          <w:sz w:val="24"/>
          <w:lang w:eastAsia="en-US"/>
        </w:rPr>
        <w:t>Aviso de Contratação Direta</w:t>
      </w:r>
      <w:r w:rsidRPr="0022354D">
        <w:rPr>
          <w:rFonts w:asciiTheme="minorHAnsi" w:hAnsiTheme="minorHAnsi" w:cstheme="minorHAnsi"/>
          <w:color w:val="000000" w:themeColor="text1"/>
          <w:sz w:val="24"/>
          <w:lang w:eastAsia="en-US"/>
        </w:rPr>
        <w:t>. </w:t>
      </w:r>
    </w:p>
    <w:p w:rsidR="004F010A" w:rsidRPr="0022354D"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HABILITAÇÃO</w:t>
      </w:r>
    </w:p>
    <w:p w:rsidR="009F14B6" w:rsidRPr="0022354D" w:rsidRDefault="00C525CC" w:rsidP="0069285D">
      <w:pPr>
        <w:pStyle w:val="PargrafodaLista"/>
        <w:numPr>
          <w:ilvl w:val="1"/>
          <w:numId w:val="1"/>
        </w:numPr>
        <w:spacing w:before="120" w:after="120" w:line="276" w:lineRule="auto"/>
        <w:ind w:left="851" w:hanging="425"/>
        <w:jc w:val="both"/>
        <w:rPr>
          <w:rFonts w:asciiTheme="minorHAnsi" w:hAnsiTheme="minorHAnsi" w:cstheme="minorHAnsi"/>
          <w:b/>
          <w:sz w:val="24"/>
          <w:lang w:eastAsia="ar-SA"/>
        </w:rPr>
      </w:pPr>
      <w:r w:rsidRPr="0022354D">
        <w:rPr>
          <w:rFonts w:asciiTheme="minorHAnsi" w:hAnsiTheme="minorHAnsi" w:cstheme="minorHAnsi"/>
          <w:sz w:val="24"/>
          <w:lang w:eastAsia="ar-SA"/>
        </w:rPr>
        <w:t xml:space="preserve">Os </w:t>
      </w:r>
      <w:r w:rsidRPr="0022354D">
        <w:rPr>
          <w:rFonts w:asciiTheme="minorHAnsi" w:hAnsiTheme="minorHAnsi" w:cstheme="minorHAnsi"/>
          <w:color w:val="000000"/>
          <w:sz w:val="24"/>
        </w:rPr>
        <w:t>documentos</w:t>
      </w:r>
      <w:r w:rsidRPr="0022354D">
        <w:rPr>
          <w:rFonts w:asciiTheme="minorHAnsi" w:hAnsiTheme="minorHAnsi" w:cstheme="minorHAnsi"/>
          <w:sz w:val="24"/>
          <w:lang w:eastAsia="ar-SA"/>
        </w:rPr>
        <w:t xml:space="preserve"> a serem exigidos para fins de habilitação constam do </w:t>
      </w:r>
      <w:r w:rsidRPr="0022354D">
        <w:rPr>
          <w:rFonts w:asciiTheme="minorHAnsi" w:hAnsiTheme="minorHAnsi" w:cstheme="minorHAnsi"/>
          <w:b/>
          <w:sz w:val="24"/>
          <w:lang w:eastAsia="ar-SA"/>
        </w:rPr>
        <w:t>ANEXO I – DOCUMENTAÇÃO EXIGIDA PARA HABILITAÇÃO</w:t>
      </w:r>
      <w:r w:rsidR="006653C2" w:rsidRPr="0022354D">
        <w:rPr>
          <w:rFonts w:asciiTheme="minorHAnsi" w:hAnsiTheme="minorHAnsi" w:cstheme="minorHAnsi"/>
          <w:b/>
          <w:sz w:val="24"/>
          <w:lang w:eastAsia="ar-SA"/>
        </w:rPr>
        <w:t xml:space="preserve"> </w:t>
      </w:r>
      <w:r w:rsidR="00DE4EBF" w:rsidRPr="0022354D">
        <w:rPr>
          <w:rFonts w:asciiTheme="minorHAnsi" w:hAnsiTheme="minorHAnsi" w:cstheme="minorHAnsi"/>
          <w:sz w:val="24"/>
          <w:lang w:eastAsia="ar-SA"/>
        </w:rPr>
        <w:t>deste aviso</w:t>
      </w:r>
      <w:r w:rsidR="00B1545F" w:rsidRPr="0022354D">
        <w:rPr>
          <w:rFonts w:asciiTheme="minorHAnsi" w:hAnsiTheme="minorHAnsi" w:cstheme="minorHAnsi"/>
          <w:sz w:val="24"/>
          <w:lang w:eastAsia="ar-SA"/>
        </w:rPr>
        <w:t xml:space="preserve"> e serão solicitados d</w:t>
      </w:r>
      <w:r w:rsidR="00F86B85" w:rsidRPr="0022354D">
        <w:rPr>
          <w:rFonts w:asciiTheme="minorHAnsi" w:hAnsiTheme="minorHAnsi" w:cstheme="minorHAnsi"/>
          <w:sz w:val="24"/>
          <w:lang w:eastAsia="ar-SA"/>
        </w:rPr>
        <w:t xml:space="preserve">o fornecedor </w:t>
      </w:r>
      <w:r w:rsidR="007C27EE" w:rsidRPr="0022354D">
        <w:rPr>
          <w:rFonts w:asciiTheme="minorHAnsi" w:hAnsiTheme="minorHAnsi" w:cstheme="minorHAnsi"/>
          <w:sz w:val="24"/>
          <w:lang w:eastAsia="ar-SA"/>
        </w:rPr>
        <w:t>mais bem classificado</w:t>
      </w:r>
      <w:r w:rsidR="00AA20AA" w:rsidRPr="0022354D">
        <w:rPr>
          <w:rFonts w:asciiTheme="minorHAnsi" w:hAnsiTheme="minorHAnsi" w:cstheme="minorHAnsi"/>
          <w:sz w:val="24"/>
          <w:lang w:eastAsia="ar-SA"/>
        </w:rPr>
        <w:t xml:space="preserve"> da fase de lances</w:t>
      </w:r>
      <w:r w:rsidR="00DE4EBF" w:rsidRPr="0022354D">
        <w:rPr>
          <w:rFonts w:asciiTheme="minorHAnsi" w:hAnsiTheme="minorHAnsi" w:cstheme="minorHAnsi"/>
          <w:sz w:val="24"/>
          <w:lang w:eastAsia="ar-SA"/>
        </w:rPr>
        <w:t>.</w:t>
      </w:r>
    </w:p>
    <w:p w:rsidR="002F5EFF" w:rsidRPr="0022354D" w:rsidRDefault="002F5EFF" w:rsidP="0069285D">
      <w:pPr>
        <w:pStyle w:val="PargrafodaLista"/>
        <w:numPr>
          <w:ilvl w:val="1"/>
          <w:numId w:val="1"/>
        </w:numPr>
        <w:spacing w:before="120" w:after="120" w:line="276" w:lineRule="auto"/>
        <w:ind w:left="851" w:hanging="425"/>
        <w:jc w:val="both"/>
        <w:rPr>
          <w:rFonts w:asciiTheme="minorHAnsi" w:hAnsiTheme="minorHAnsi" w:cstheme="minorHAnsi"/>
          <w:b/>
          <w:sz w:val="24"/>
          <w:lang w:eastAsia="ar-SA"/>
        </w:rPr>
      </w:pPr>
      <w:r w:rsidRPr="0022354D">
        <w:rPr>
          <w:rFonts w:asciiTheme="minorHAnsi" w:hAnsiTheme="minorHAnsi" w:cstheme="minorHAnsi"/>
          <w:sz w:val="24"/>
          <w:lang w:eastAsia="ar-SA"/>
        </w:rPr>
        <w:t xml:space="preserve">Como </w:t>
      </w:r>
      <w:r w:rsidRPr="0022354D">
        <w:rPr>
          <w:rFonts w:asciiTheme="minorHAnsi" w:hAnsiTheme="minorHAnsi" w:cstheme="minorHAnsi"/>
          <w:color w:val="000000"/>
          <w:sz w:val="24"/>
        </w:rPr>
        <w:t>condição</w:t>
      </w:r>
      <w:r w:rsidRPr="0022354D">
        <w:rPr>
          <w:rFonts w:asciiTheme="minorHAnsi" w:hAnsiTheme="minorHAnsi" w:cstheme="minorHAnsi"/>
          <w:sz w:val="24"/>
          <w:lang w:eastAsia="ar-SA"/>
        </w:rPr>
        <w:t xml:space="preserve"> prévia ao exame da documentação de habilitação do </w:t>
      </w:r>
      <w:r w:rsidR="00731D60" w:rsidRPr="0022354D">
        <w:rPr>
          <w:rFonts w:asciiTheme="minorHAnsi" w:hAnsiTheme="minorHAnsi" w:cstheme="minorHAnsi"/>
          <w:sz w:val="24"/>
          <w:lang w:eastAsia="ar-SA"/>
        </w:rPr>
        <w:t>fornecedor</w:t>
      </w:r>
      <w:r w:rsidRPr="0022354D">
        <w:rPr>
          <w:rFonts w:asciiTheme="minorHAnsi" w:hAnsiTheme="minorHAnsi" w:cstheme="minorHAnsi"/>
          <w:sz w:val="24"/>
          <w:lang w:eastAsia="ar-SA"/>
        </w:rPr>
        <w:t xml:space="preserve"> detentor da proposta cl</w:t>
      </w:r>
      <w:r w:rsidR="00731D60" w:rsidRPr="0022354D">
        <w:rPr>
          <w:rFonts w:asciiTheme="minorHAnsi" w:hAnsiTheme="minorHAnsi" w:cstheme="minorHAnsi"/>
          <w:sz w:val="24"/>
          <w:lang w:eastAsia="ar-SA"/>
        </w:rPr>
        <w:t xml:space="preserve">assificada em primeiro lugar, será </w:t>
      </w:r>
      <w:proofErr w:type="gramStart"/>
      <w:r w:rsidRPr="0022354D">
        <w:rPr>
          <w:rFonts w:asciiTheme="minorHAnsi" w:hAnsiTheme="minorHAnsi" w:cstheme="minorHAnsi"/>
          <w:sz w:val="24"/>
          <w:lang w:eastAsia="ar-SA"/>
        </w:rPr>
        <w:t>verifica</w:t>
      </w:r>
      <w:r w:rsidR="00731D60" w:rsidRPr="0022354D">
        <w:rPr>
          <w:rFonts w:asciiTheme="minorHAnsi" w:hAnsiTheme="minorHAnsi" w:cstheme="minorHAnsi"/>
          <w:sz w:val="24"/>
          <w:lang w:eastAsia="ar-SA"/>
        </w:rPr>
        <w:t>do</w:t>
      </w:r>
      <w:proofErr w:type="gramEnd"/>
      <w:r w:rsidRPr="0022354D">
        <w:rPr>
          <w:rFonts w:asciiTheme="minorHAnsi" w:hAnsiTheme="minorHAnsi" w:cstheme="minorHAnsi"/>
          <w:sz w:val="24"/>
          <w:lang w:eastAsia="ar-SA"/>
        </w:rPr>
        <w:t xml:space="preserve"> o eventual descumprimento das condições de participação, </w:t>
      </w:r>
      <w:r w:rsidRPr="0022354D">
        <w:rPr>
          <w:rFonts w:asciiTheme="minorHAnsi" w:hAnsiTheme="minorHAnsi" w:cstheme="minorHAnsi"/>
          <w:sz w:val="24"/>
          <w:lang w:eastAsia="ar-SA"/>
        </w:rPr>
        <w:lastRenderedPageBreak/>
        <w:t xml:space="preserve">especialmente quanto à existência de sanção que impeça a participação no certame ou a futura contratação, mediante a consulta aos seguintes cadastros:  </w:t>
      </w:r>
    </w:p>
    <w:p w:rsidR="002F5EFF" w:rsidRPr="0022354D" w:rsidRDefault="002F5EFF" w:rsidP="002153D1">
      <w:pPr>
        <w:pStyle w:val="PargrafodaLista"/>
        <w:spacing w:before="120" w:after="120" w:line="276" w:lineRule="auto"/>
        <w:ind w:left="851" w:firstLine="567"/>
        <w:jc w:val="both"/>
        <w:rPr>
          <w:rFonts w:asciiTheme="minorHAnsi" w:hAnsiTheme="minorHAnsi" w:cstheme="minorHAnsi"/>
          <w:sz w:val="24"/>
          <w:lang w:eastAsia="ar-SA"/>
        </w:rPr>
      </w:pPr>
      <w:r w:rsidRPr="0022354D">
        <w:rPr>
          <w:rFonts w:asciiTheme="minorHAnsi" w:hAnsiTheme="minorHAnsi" w:cstheme="minorHAnsi"/>
          <w:sz w:val="24"/>
          <w:lang w:eastAsia="ar-SA"/>
        </w:rPr>
        <w:t xml:space="preserve">a) SICAF;  </w:t>
      </w:r>
    </w:p>
    <w:p w:rsidR="002F5EFF" w:rsidRPr="0022354D" w:rsidRDefault="002F5EFF" w:rsidP="002153D1">
      <w:pPr>
        <w:pStyle w:val="PargrafodaLista"/>
        <w:spacing w:before="120" w:after="120" w:line="276" w:lineRule="auto"/>
        <w:ind w:left="1701" w:hanging="283"/>
        <w:jc w:val="both"/>
        <w:rPr>
          <w:rFonts w:asciiTheme="minorHAnsi" w:hAnsiTheme="minorHAnsi" w:cstheme="minorHAnsi"/>
          <w:sz w:val="24"/>
          <w:lang w:eastAsia="ar-SA"/>
        </w:rPr>
      </w:pPr>
      <w:r w:rsidRPr="0022354D">
        <w:rPr>
          <w:rFonts w:asciiTheme="minorHAnsi" w:hAnsiTheme="minorHAnsi" w:cstheme="minorHAnsi"/>
          <w:sz w:val="24"/>
          <w:lang w:eastAsia="ar-SA"/>
        </w:rPr>
        <w:t>b) Cadastro Nacional de Empresas Inidôneas e Suspensas - CEIS, mantido pela Controladoria-Geral da União (</w:t>
      </w:r>
      <w:hyperlink r:id="rId11" w:history="1">
        <w:r w:rsidRPr="0022354D">
          <w:rPr>
            <w:rStyle w:val="Hyperlink"/>
            <w:rFonts w:asciiTheme="minorHAnsi" w:eastAsia="Calibri" w:hAnsiTheme="minorHAnsi" w:cstheme="minorHAnsi"/>
            <w:sz w:val="24"/>
            <w:lang w:eastAsia="ar-SA"/>
          </w:rPr>
          <w:t>www.portaldatransparencia.gov.br/ceis</w:t>
        </w:r>
      </w:hyperlink>
      <w:r w:rsidRPr="0022354D">
        <w:rPr>
          <w:rFonts w:asciiTheme="minorHAnsi" w:hAnsiTheme="minorHAnsi" w:cstheme="minorHAnsi"/>
          <w:sz w:val="24"/>
          <w:lang w:eastAsia="ar-SA"/>
        </w:rPr>
        <w:t xml:space="preserve">);  </w:t>
      </w:r>
    </w:p>
    <w:p w:rsidR="002F5EFF" w:rsidRPr="0022354D" w:rsidRDefault="002F5EFF" w:rsidP="002153D1">
      <w:pPr>
        <w:pStyle w:val="PargrafodaLista"/>
        <w:spacing w:before="120" w:after="120" w:line="276" w:lineRule="auto"/>
        <w:ind w:left="1701" w:hanging="283"/>
        <w:jc w:val="both"/>
        <w:rPr>
          <w:rFonts w:asciiTheme="minorHAnsi" w:hAnsiTheme="minorHAnsi" w:cstheme="minorHAnsi"/>
          <w:sz w:val="24"/>
          <w:lang w:eastAsia="ar-SA"/>
        </w:rPr>
      </w:pPr>
      <w:r w:rsidRPr="0022354D">
        <w:rPr>
          <w:rFonts w:asciiTheme="minorHAnsi" w:hAnsiTheme="minorHAnsi" w:cstheme="minorHAnsi"/>
          <w:sz w:val="24"/>
          <w:lang w:eastAsia="ar-SA"/>
        </w:rPr>
        <w:t>c) Cadastro Nacional de Condenações Cíveis por Atos de Improbidade Administrativa, mantido pelo Conselho Nacional de Justiça (</w:t>
      </w:r>
      <w:hyperlink r:id="rId12" w:history="1">
        <w:r w:rsidRPr="0022354D">
          <w:rPr>
            <w:rStyle w:val="Hyperlink"/>
            <w:rFonts w:asciiTheme="minorHAnsi" w:eastAsia="Calibri" w:hAnsiTheme="minorHAnsi" w:cstheme="minorHAnsi"/>
            <w:sz w:val="24"/>
            <w:lang w:eastAsia="ar-SA"/>
          </w:rPr>
          <w:t>www.cnj.jus.br/improbidade_adm/consultar_requerido.php</w:t>
        </w:r>
      </w:hyperlink>
      <w:r w:rsidRPr="0022354D">
        <w:rPr>
          <w:rFonts w:asciiTheme="minorHAnsi" w:hAnsiTheme="minorHAnsi" w:cstheme="minorHAnsi"/>
          <w:sz w:val="24"/>
          <w:lang w:eastAsia="ar-SA"/>
        </w:rPr>
        <w:t xml:space="preserve">).  </w:t>
      </w:r>
    </w:p>
    <w:p w:rsidR="002F5EFF" w:rsidRPr="0022354D" w:rsidRDefault="002F5EFF" w:rsidP="002153D1">
      <w:pPr>
        <w:pStyle w:val="PargrafodaLista"/>
        <w:spacing w:before="120" w:after="120" w:line="276" w:lineRule="auto"/>
        <w:ind w:left="1134" w:firstLine="284"/>
        <w:jc w:val="both"/>
        <w:rPr>
          <w:rFonts w:asciiTheme="minorHAnsi" w:hAnsiTheme="minorHAnsi" w:cstheme="minorHAnsi"/>
          <w:sz w:val="24"/>
          <w:lang w:eastAsia="ar-SA"/>
        </w:rPr>
      </w:pPr>
      <w:r w:rsidRPr="0022354D">
        <w:rPr>
          <w:rFonts w:asciiTheme="minorHAnsi" w:hAnsiTheme="minorHAnsi" w:cstheme="minorHAnsi"/>
          <w:sz w:val="24"/>
          <w:lang w:eastAsia="ar-SA"/>
        </w:rPr>
        <w:t>d) Lista de Inidôneos mantid</w:t>
      </w:r>
      <w:r w:rsidR="00D003F8" w:rsidRPr="0022354D">
        <w:rPr>
          <w:rFonts w:asciiTheme="minorHAnsi" w:hAnsiTheme="minorHAnsi" w:cstheme="minorHAnsi"/>
          <w:sz w:val="24"/>
          <w:lang w:eastAsia="ar-SA"/>
        </w:rPr>
        <w:t>a</w:t>
      </w:r>
      <w:r w:rsidRPr="0022354D">
        <w:rPr>
          <w:rFonts w:asciiTheme="minorHAnsi" w:hAnsiTheme="minorHAnsi" w:cstheme="minorHAnsi"/>
          <w:sz w:val="24"/>
          <w:lang w:eastAsia="ar-SA"/>
        </w:rPr>
        <w:t xml:space="preserve"> pelo Tribunal de Contas da União - TCU; </w:t>
      </w:r>
    </w:p>
    <w:p w:rsidR="002F5EFF" w:rsidRPr="0022354D" w:rsidRDefault="00856587" w:rsidP="0069285D">
      <w:pPr>
        <w:pStyle w:val="PargrafodaLista"/>
        <w:numPr>
          <w:ilvl w:val="2"/>
          <w:numId w:val="1"/>
        </w:numPr>
        <w:spacing w:before="120" w:after="120" w:line="276" w:lineRule="auto"/>
        <w:ind w:left="1418" w:hanging="567"/>
        <w:jc w:val="both"/>
        <w:rPr>
          <w:rFonts w:asciiTheme="minorHAnsi" w:hAnsiTheme="minorHAnsi" w:cstheme="minorHAnsi"/>
          <w:b/>
          <w:sz w:val="24"/>
        </w:rPr>
      </w:pPr>
      <w:r w:rsidRPr="0022354D">
        <w:rPr>
          <w:rFonts w:asciiTheme="minorHAnsi" w:hAnsiTheme="minorHAnsi" w:cstheme="minorHAnsi"/>
          <w:sz w:val="24"/>
          <w:lang w:eastAsia="ar-SA"/>
        </w:rPr>
        <w:t xml:space="preserve"> </w:t>
      </w:r>
      <w:r w:rsidR="002F5EFF" w:rsidRPr="0022354D">
        <w:rPr>
          <w:rFonts w:asciiTheme="minorHAnsi" w:hAnsiTheme="minorHAnsi" w:cstheme="minorHAnsi"/>
          <w:sz w:val="24"/>
          <w:lang w:eastAsia="ar-SA"/>
        </w:rPr>
        <w:t xml:space="preserve">Para a consulta de </w:t>
      </w:r>
      <w:r w:rsidR="009E584F" w:rsidRPr="0022354D">
        <w:rPr>
          <w:rFonts w:asciiTheme="minorHAnsi" w:hAnsiTheme="minorHAnsi" w:cstheme="minorHAnsi"/>
          <w:color w:val="000000" w:themeColor="text1"/>
          <w:sz w:val="24"/>
        </w:rPr>
        <w:t>fornecedores</w:t>
      </w:r>
      <w:r w:rsidR="002F5EFF" w:rsidRPr="0022354D">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proofErr w:type="gramStart"/>
      <w:r w:rsidR="002F5EFF" w:rsidRPr="0022354D">
        <w:rPr>
          <w:rFonts w:asciiTheme="minorHAnsi" w:hAnsiTheme="minorHAnsi" w:cstheme="minorHAnsi"/>
          <w:sz w:val="24"/>
          <w:lang w:eastAsia="ar-SA"/>
        </w:rPr>
        <w:t>https</w:t>
      </w:r>
      <w:proofErr w:type="gramEnd"/>
      <w:r w:rsidR="002F5EFF" w:rsidRPr="0022354D">
        <w:rPr>
          <w:rFonts w:asciiTheme="minorHAnsi" w:hAnsiTheme="minorHAnsi" w:cstheme="minorHAnsi"/>
          <w:sz w:val="24"/>
          <w:lang w:eastAsia="ar-SA"/>
        </w:rPr>
        <w:t>://certidoesapf.apps.tcu.gov.br/)</w:t>
      </w:r>
    </w:p>
    <w:p w:rsidR="002F5EFF" w:rsidRPr="0022354D" w:rsidRDefault="00856587" w:rsidP="0069285D">
      <w:pPr>
        <w:pStyle w:val="PargrafodaLista"/>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themeColor="text1"/>
          <w:sz w:val="24"/>
        </w:rPr>
        <w:t xml:space="preserve"> </w:t>
      </w:r>
      <w:r w:rsidR="002F5EFF" w:rsidRPr="0022354D">
        <w:rPr>
          <w:rFonts w:asciiTheme="minorHAnsi" w:hAnsiTheme="minorHAnsi" w:cstheme="minorHAnsi"/>
          <w:color w:val="000000" w:themeColor="text1"/>
          <w:sz w:val="24"/>
        </w:rPr>
        <w:t xml:space="preserve">A consulta aos </w:t>
      </w:r>
      <w:r w:rsidR="002F5EFF" w:rsidRPr="0022354D">
        <w:rPr>
          <w:rFonts w:asciiTheme="minorHAnsi" w:hAnsiTheme="minorHAnsi" w:cstheme="minorHAnsi"/>
          <w:sz w:val="24"/>
          <w:lang w:eastAsia="ar-SA"/>
        </w:rPr>
        <w:t>cadastros</w:t>
      </w:r>
      <w:r w:rsidR="002F5EFF" w:rsidRPr="0022354D">
        <w:rPr>
          <w:rFonts w:asciiTheme="minorHAnsi" w:hAnsiTheme="minorHAnsi" w:cstheme="minorHAnsi"/>
          <w:color w:val="000000" w:themeColor="text1"/>
          <w:sz w:val="24"/>
        </w:rPr>
        <w:t xml:space="preserve"> será realizada em nome da empresa </w:t>
      </w:r>
      <w:r w:rsidR="009D10E8" w:rsidRPr="0022354D">
        <w:rPr>
          <w:rFonts w:asciiTheme="minorHAnsi" w:hAnsiTheme="minorHAnsi" w:cstheme="minorHAnsi"/>
          <w:color w:val="000000" w:themeColor="text1"/>
          <w:sz w:val="24"/>
        </w:rPr>
        <w:t>fornecedora</w:t>
      </w:r>
      <w:r w:rsidR="002F5EFF" w:rsidRPr="0022354D">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22354D" w:rsidRDefault="002F5EFF" w:rsidP="0069285D">
      <w:pPr>
        <w:pStyle w:val="PargrafodaLista"/>
        <w:numPr>
          <w:ilvl w:val="3"/>
          <w:numId w:val="1"/>
        </w:numPr>
        <w:tabs>
          <w:tab w:val="left" w:pos="1843"/>
        </w:tabs>
        <w:spacing w:before="120" w:after="120" w:line="276" w:lineRule="auto"/>
        <w:ind w:left="2127" w:hanging="709"/>
        <w:jc w:val="both"/>
        <w:rPr>
          <w:rFonts w:asciiTheme="minorHAnsi" w:hAnsiTheme="minorHAnsi" w:cstheme="minorHAnsi"/>
          <w:sz w:val="24"/>
        </w:rPr>
      </w:pPr>
      <w:r w:rsidRPr="0022354D">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22354D" w:rsidRDefault="002F5EFF" w:rsidP="0069285D">
      <w:pPr>
        <w:pStyle w:val="PargrafodaLista"/>
        <w:numPr>
          <w:ilvl w:val="4"/>
          <w:numId w:val="1"/>
        </w:numPr>
        <w:tabs>
          <w:tab w:val="left" w:pos="2410"/>
        </w:tabs>
        <w:spacing w:before="120" w:after="120" w:line="276" w:lineRule="auto"/>
        <w:ind w:left="3119" w:hanging="992"/>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22354D" w:rsidRDefault="002F5EFF" w:rsidP="00AF7A90">
      <w:pPr>
        <w:pStyle w:val="PargrafodaLista"/>
        <w:numPr>
          <w:ilvl w:val="4"/>
          <w:numId w:val="1"/>
        </w:numPr>
        <w:tabs>
          <w:tab w:val="left" w:pos="2410"/>
          <w:tab w:val="left" w:pos="2835"/>
          <w:tab w:val="left" w:pos="3119"/>
        </w:tabs>
        <w:spacing w:before="120" w:after="120" w:line="276" w:lineRule="auto"/>
        <w:ind w:left="3119" w:hanging="992"/>
        <w:jc w:val="both"/>
        <w:rPr>
          <w:rFonts w:asciiTheme="minorHAnsi" w:hAnsiTheme="minorHAnsi" w:cstheme="minorHAnsi"/>
          <w:sz w:val="24"/>
        </w:rPr>
      </w:pPr>
      <w:r w:rsidRPr="0022354D">
        <w:rPr>
          <w:rFonts w:asciiTheme="minorHAnsi" w:hAnsiTheme="minorHAnsi" w:cstheme="minorHAnsi"/>
          <w:color w:val="000000" w:themeColor="text1"/>
          <w:sz w:val="24"/>
        </w:rPr>
        <w:t xml:space="preserve">O </w:t>
      </w:r>
      <w:r w:rsidR="009D10E8" w:rsidRPr="0022354D">
        <w:rPr>
          <w:rFonts w:asciiTheme="minorHAnsi" w:hAnsiTheme="minorHAnsi" w:cstheme="minorHAnsi"/>
          <w:color w:val="000000" w:themeColor="text1"/>
          <w:sz w:val="24"/>
        </w:rPr>
        <w:t xml:space="preserve">fornecedor </w:t>
      </w:r>
      <w:r w:rsidRPr="0022354D">
        <w:rPr>
          <w:rFonts w:asciiTheme="minorHAnsi" w:hAnsiTheme="minorHAnsi" w:cstheme="minorHAnsi"/>
          <w:color w:val="000000" w:themeColor="text1"/>
          <w:sz w:val="24"/>
        </w:rPr>
        <w:t>será convocado para manifestação previamente à sua desclassificação</w:t>
      </w:r>
      <w:r w:rsidR="00856587" w:rsidRPr="0022354D">
        <w:rPr>
          <w:rFonts w:asciiTheme="minorHAnsi" w:hAnsiTheme="minorHAnsi" w:cstheme="minorHAnsi"/>
          <w:color w:val="000000" w:themeColor="text1"/>
          <w:sz w:val="24"/>
        </w:rPr>
        <w:t>.</w:t>
      </w:r>
    </w:p>
    <w:p w:rsidR="002F5EFF" w:rsidRPr="0022354D" w:rsidRDefault="00B636D0" w:rsidP="0069285D">
      <w:pPr>
        <w:pStyle w:val="PargrafodaLista"/>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themeColor="text1"/>
          <w:sz w:val="24"/>
        </w:rPr>
        <w:t xml:space="preserve"> </w:t>
      </w:r>
      <w:r w:rsidR="002F5EFF" w:rsidRPr="0022354D">
        <w:rPr>
          <w:rFonts w:asciiTheme="minorHAnsi" w:hAnsiTheme="minorHAnsi" w:cstheme="minorHAnsi"/>
          <w:color w:val="000000" w:themeColor="text1"/>
          <w:sz w:val="24"/>
        </w:rPr>
        <w:t xml:space="preserve">Constatada a existência de sanção, o </w:t>
      </w:r>
      <w:r w:rsidR="009D10E8" w:rsidRPr="0022354D">
        <w:rPr>
          <w:rFonts w:asciiTheme="minorHAnsi" w:hAnsiTheme="minorHAnsi" w:cstheme="minorHAnsi"/>
          <w:color w:val="000000" w:themeColor="text1"/>
          <w:sz w:val="24"/>
        </w:rPr>
        <w:t>fornecedor</w:t>
      </w:r>
      <w:r w:rsidRPr="0022354D">
        <w:rPr>
          <w:rFonts w:asciiTheme="minorHAnsi" w:hAnsiTheme="minorHAnsi" w:cstheme="minorHAnsi"/>
          <w:color w:val="000000" w:themeColor="text1"/>
          <w:sz w:val="24"/>
        </w:rPr>
        <w:t xml:space="preserve"> </w:t>
      </w:r>
      <w:r w:rsidR="009D10E8" w:rsidRPr="0022354D">
        <w:rPr>
          <w:rFonts w:asciiTheme="minorHAnsi" w:hAnsiTheme="minorHAnsi" w:cstheme="minorHAnsi"/>
          <w:color w:val="000000" w:themeColor="text1"/>
          <w:sz w:val="24"/>
        </w:rPr>
        <w:t xml:space="preserve">será reputado </w:t>
      </w:r>
      <w:r w:rsidR="002F5EFF" w:rsidRPr="0022354D">
        <w:rPr>
          <w:rFonts w:asciiTheme="minorHAnsi" w:hAnsiTheme="minorHAnsi" w:cstheme="minorHAnsi"/>
          <w:color w:val="000000" w:themeColor="text1"/>
          <w:sz w:val="24"/>
        </w:rPr>
        <w:t>inabilitado, por falta de condição de participação.</w:t>
      </w:r>
    </w:p>
    <w:p w:rsidR="002F5EFF" w:rsidRPr="0022354D" w:rsidRDefault="002F5EFF" w:rsidP="0069285D">
      <w:pPr>
        <w:pStyle w:val="PargrafodaLista"/>
        <w:numPr>
          <w:ilvl w:val="1"/>
          <w:numId w:val="1"/>
        </w:numPr>
        <w:spacing w:before="120" w:after="120" w:line="276" w:lineRule="auto"/>
        <w:ind w:left="851" w:hanging="425"/>
        <w:jc w:val="both"/>
        <w:rPr>
          <w:rFonts w:asciiTheme="minorHAnsi" w:hAnsiTheme="minorHAnsi" w:cstheme="minorHAnsi"/>
          <w:sz w:val="24"/>
        </w:rPr>
      </w:pPr>
      <w:r w:rsidRPr="0022354D">
        <w:rPr>
          <w:rFonts w:asciiTheme="minorHAnsi" w:hAnsiTheme="minorHAnsi" w:cstheme="minorHAnsi"/>
          <w:color w:val="000000" w:themeColor="text1"/>
          <w:sz w:val="24"/>
        </w:rPr>
        <w:t xml:space="preserve">Caso atendidas as condições de participação, </w:t>
      </w:r>
      <w:r w:rsidRPr="0022354D">
        <w:rPr>
          <w:rFonts w:asciiTheme="minorHAnsi" w:hAnsiTheme="minorHAnsi" w:cstheme="minorHAnsi"/>
          <w:sz w:val="24"/>
        </w:rPr>
        <w:t xml:space="preserve">a habilitação dos </w:t>
      </w:r>
      <w:r w:rsidR="009E584F" w:rsidRPr="0022354D">
        <w:rPr>
          <w:rFonts w:asciiTheme="minorHAnsi" w:hAnsiTheme="minorHAnsi" w:cstheme="minorHAnsi"/>
          <w:sz w:val="24"/>
        </w:rPr>
        <w:t>fornecedores</w:t>
      </w:r>
      <w:r w:rsidRPr="0022354D">
        <w:rPr>
          <w:rFonts w:asciiTheme="minorHAnsi" w:hAnsiTheme="minorHAnsi" w:cstheme="minorHAnsi"/>
          <w:sz w:val="24"/>
        </w:rPr>
        <w:t xml:space="preserve"> será verificada por meio do SICAF, nos documentos por ele abrangidos</w:t>
      </w:r>
      <w:r w:rsidRPr="0022354D">
        <w:rPr>
          <w:rFonts w:asciiTheme="minorHAnsi" w:hAnsiTheme="minorHAnsi" w:cstheme="minorHAnsi"/>
          <w:color w:val="000000" w:themeColor="text1"/>
          <w:sz w:val="24"/>
        </w:rPr>
        <w:t>.</w:t>
      </w:r>
    </w:p>
    <w:p w:rsidR="002F5EFF" w:rsidRPr="0022354D" w:rsidRDefault="00B636D0" w:rsidP="0069285D">
      <w:pPr>
        <w:pStyle w:val="PargrafodaLista"/>
        <w:numPr>
          <w:ilvl w:val="2"/>
          <w:numId w:val="1"/>
        </w:numPr>
        <w:spacing w:before="120" w:after="120" w:line="276" w:lineRule="auto"/>
        <w:ind w:left="1418" w:hanging="567"/>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 É dever </w:t>
      </w:r>
      <w:proofErr w:type="gramStart"/>
      <w:r w:rsidRPr="0022354D">
        <w:rPr>
          <w:rFonts w:asciiTheme="minorHAnsi" w:hAnsiTheme="minorHAnsi" w:cstheme="minorHAnsi"/>
          <w:color w:val="000000" w:themeColor="text1"/>
          <w:sz w:val="24"/>
        </w:rPr>
        <w:t xml:space="preserve">do </w:t>
      </w:r>
      <w:r w:rsidR="009E584F" w:rsidRPr="0022354D">
        <w:rPr>
          <w:rFonts w:asciiTheme="minorHAnsi" w:hAnsiTheme="minorHAnsi" w:cstheme="minorHAnsi"/>
          <w:color w:val="000000" w:themeColor="text1"/>
          <w:sz w:val="24"/>
        </w:rPr>
        <w:t>fornecedor</w:t>
      </w:r>
      <w:r w:rsidR="002F5EFF" w:rsidRPr="0022354D">
        <w:rPr>
          <w:rFonts w:asciiTheme="minorHAnsi" w:hAnsiTheme="minorHAnsi" w:cstheme="minorHAnsi"/>
          <w:color w:val="000000" w:themeColor="text1"/>
          <w:sz w:val="24"/>
        </w:rPr>
        <w:t xml:space="preserve"> atualizar</w:t>
      </w:r>
      <w:proofErr w:type="gramEnd"/>
      <w:r w:rsidR="002F5EFF" w:rsidRPr="0022354D">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22354D">
        <w:rPr>
          <w:rFonts w:asciiTheme="minorHAnsi" w:hAnsiTheme="minorHAnsi" w:cstheme="minorHAnsi"/>
          <w:color w:val="000000" w:themeColor="text1"/>
          <w:sz w:val="24"/>
        </w:rPr>
        <w:t xml:space="preserve"> quando solicitado</w:t>
      </w:r>
      <w:r w:rsidR="002F5EFF" w:rsidRPr="0022354D">
        <w:rPr>
          <w:rFonts w:asciiTheme="minorHAnsi" w:hAnsiTheme="minorHAnsi" w:cstheme="minorHAnsi"/>
          <w:color w:val="000000" w:themeColor="text1"/>
          <w:sz w:val="24"/>
        </w:rPr>
        <w:t>, a respectiva documentação atualizada.</w:t>
      </w:r>
    </w:p>
    <w:p w:rsidR="002F5EFF" w:rsidRPr="0022354D" w:rsidRDefault="002F5EFF" w:rsidP="0069285D">
      <w:pPr>
        <w:pStyle w:val="PargrafodaLista"/>
        <w:numPr>
          <w:ilvl w:val="2"/>
          <w:numId w:val="1"/>
        </w:numPr>
        <w:spacing w:before="120" w:after="120" w:line="276" w:lineRule="auto"/>
        <w:ind w:left="1418" w:hanging="567"/>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lastRenderedPageBreak/>
        <w:t xml:space="preserve">O descumprimento do subitem acima implicará a inabilitação do </w:t>
      </w:r>
      <w:r w:rsidR="009E584F" w:rsidRPr="0022354D">
        <w:rPr>
          <w:rFonts w:asciiTheme="minorHAnsi" w:hAnsiTheme="minorHAnsi" w:cstheme="minorHAnsi"/>
          <w:color w:val="000000" w:themeColor="text1"/>
          <w:sz w:val="24"/>
        </w:rPr>
        <w:t>fornecedor</w:t>
      </w:r>
      <w:r w:rsidRPr="0022354D">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22354D">
        <w:rPr>
          <w:rFonts w:asciiTheme="minorHAnsi" w:hAnsiTheme="minorHAnsi" w:cstheme="minorHAnsi"/>
          <w:color w:val="000000" w:themeColor="text1"/>
          <w:sz w:val="24"/>
        </w:rPr>
        <w:t>certidão(</w:t>
      </w:r>
      <w:proofErr w:type="spellStart"/>
      <w:proofErr w:type="gramEnd"/>
      <w:r w:rsidRPr="0022354D">
        <w:rPr>
          <w:rFonts w:asciiTheme="minorHAnsi" w:hAnsiTheme="minorHAnsi" w:cstheme="minorHAnsi"/>
          <w:color w:val="000000" w:themeColor="text1"/>
          <w:sz w:val="24"/>
        </w:rPr>
        <w:t>ões</w:t>
      </w:r>
      <w:proofErr w:type="spellEnd"/>
      <w:r w:rsidRPr="0022354D">
        <w:rPr>
          <w:rFonts w:asciiTheme="minorHAnsi" w:hAnsiTheme="minorHAnsi" w:cstheme="minorHAnsi"/>
          <w:color w:val="000000" w:themeColor="text1"/>
          <w:sz w:val="24"/>
        </w:rPr>
        <w:t>) válida(s)</w:t>
      </w:r>
      <w:r w:rsidR="00D003F8" w:rsidRPr="0022354D">
        <w:rPr>
          <w:rFonts w:asciiTheme="minorHAnsi" w:hAnsiTheme="minorHAnsi" w:cstheme="minorHAnsi"/>
          <w:color w:val="000000" w:themeColor="text1"/>
          <w:sz w:val="24"/>
        </w:rPr>
        <w:t>.</w:t>
      </w:r>
    </w:p>
    <w:p w:rsidR="002F5EFF" w:rsidRPr="0022354D" w:rsidRDefault="002F5EFF" w:rsidP="0069285D">
      <w:pPr>
        <w:pStyle w:val="PargrafodaLista"/>
        <w:numPr>
          <w:ilvl w:val="1"/>
          <w:numId w:val="1"/>
        </w:numPr>
        <w:spacing w:before="120" w:after="120" w:line="276" w:lineRule="auto"/>
        <w:ind w:left="851" w:hanging="425"/>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22354D">
        <w:rPr>
          <w:rFonts w:asciiTheme="minorHAnsi" w:hAnsiTheme="minorHAnsi" w:cstheme="minorHAnsi"/>
          <w:color w:val="000000" w:themeColor="text1"/>
          <w:sz w:val="24"/>
        </w:rPr>
        <w:t>Aviso</w:t>
      </w:r>
      <w:r w:rsidR="007C27EE" w:rsidRPr="0022354D">
        <w:rPr>
          <w:rFonts w:asciiTheme="minorHAnsi" w:hAnsiTheme="minorHAnsi" w:cstheme="minorHAnsi"/>
          <w:color w:val="000000" w:themeColor="text1"/>
          <w:sz w:val="24"/>
        </w:rPr>
        <w:t xml:space="preserve"> de Contratação Direta</w:t>
      </w:r>
      <w:r w:rsidRPr="0022354D">
        <w:rPr>
          <w:rFonts w:asciiTheme="minorHAnsi" w:hAnsiTheme="minorHAnsi" w:cstheme="minorHAnsi"/>
          <w:color w:val="000000" w:themeColor="text1"/>
          <w:sz w:val="24"/>
        </w:rPr>
        <w:t xml:space="preserve"> e já apresentados, o </w:t>
      </w:r>
      <w:r w:rsidR="009D10E8" w:rsidRPr="0022354D">
        <w:rPr>
          <w:rFonts w:asciiTheme="minorHAnsi" w:hAnsiTheme="minorHAnsi" w:cstheme="minorHAnsi"/>
          <w:color w:val="000000" w:themeColor="text1"/>
          <w:sz w:val="24"/>
        </w:rPr>
        <w:t xml:space="preserve">fornecedor </w:t>
      </w:r>
      <w:r w:rsidRPr="0022354D">
        <w:rPr>
          <w:rFonts w:asciiTheme="minorHAnsi" w:hAnsiTheme="minorHAnsi" w:cstheme="minorHAnsi"/>
          <w:color w:val="000000" w:themeColor="text1"/>
          <w:sz w:val="24"/>
        </w:rPr>
        <w:t>será convocado a encaminhá-los, em formato digital</w:t>
      </w:r>
      <w:r w:rsidR="00D003F8" w:rsidRPr="0022354D">
        <w:rPr>
          <w:rFonts w:asciiTheme="minorHAnsi" w:hAnsiTheme="minorHAnsi" w:cstheme="minorHAnsi"/>
          <w:color w:val="000000" w:themeColor="text1"/>
          <w:sz w:val="24"/>
        </w:rPr>
        <w:t>, após solicitação da Administração</w:t>
      </w:r>
      <w:r w:rsidRPr="0022354D">
        <w:rPr>
          <w:rFonts w:asciiTheme="minorHAnsi" w:hAnsiTheme="minorHAnsi" w:cstheme="minorHAnsi"/>
          <w:color w:val="000000" w:themeColor="text1"/>
          <w:sz w:val="24"/>
        </w:rPr>
        <w:t>, sob pena de inabilitação.</w:t>
      </w:r>
    </w:p>
    <w:p w:rsidR="002F5EFF" w:rsidRPr="0022354D" w:rsidRDefault="002F5EFF" w:rsidP="0069285D">
      <w:pPr>
        <w:pStyle w:val="PargrafodaLista"/>
        <w:numPr>
          <w:ilvl w:val="1"/>
          <w:numId w:val="1"/>
        </w:numPr>
        <w:spacing w:before="120" w:after="120" w:line="276" w:lineRule="auto"/>
        <w:ind w:left="851" w:hanging="425"/>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22354D" w:rsidRDefault="00570C4C" w:rsidP="0069285D">
      <w:pPr>
        <w:pStyle w:val="PargrafodaLista"/>
        <w:numPr>
          <w:ilvl w:val="1"/>
          <w:numId w:val="1"/>
        </w:numPr>
        <w:spacing w:before="120" w:after="120" w:line="276" w:lineRule="auto"/>
        <w:ind w:left="851" w:hanging="425"/>
        <w:jc w:val="both"/>
        <w:rPr>
          <w:rFonts w:asciiTheme="minorHAnsi" w:hAnsiTheme="minorHAnsi" w:cstheme="minorHAnsi"/>
          <w:b/>
          <w:bCs/>
          <w:sz w:val="24"/>
        </w:rPr>
      </w:pPr>
      <w:r w:rsidRPr="0022354D">
        <w:rPr>
          <w:rFonts w:asciiTheme="minorHAnsi" w:hAnsiTheme="minorHAnsi" w:cstheme="minorHAnsi"/>
          <w:bCs/>
          <w:sz w:val="24"/>
        </w:rPr>
        <w:t xml:space="preserve">O </w:t>
      </w:r>
      <w:r w:rsidR="009D10E8" w:rsidRPr="0022354D">
        <w:rPr>
          <w:rFonts w:asciiTheme="minorHAnsi" w:hAnsiTheme="minorHAnsi" w:cstheme="minorHAnsi"/>
          <w:bCs/>
          <w:sz w:val="24"/>
        </w:rPr>
        <w:t>fornecedor</w:t>
      </w:r>
      <w:r w:rsidRPr="0022354D">
        <w:rPr>
          <w:rFonts w:asciiTheme="minorHAnsi" w:hAnsiTheme="minorHAnsi" w:cstheme="minorHAnsi"/>
          <w:bCs/>
          <w:sz w:val="24"/>
        </w:rPr>
        <w:t xml:space="preserve"> enquadrado como </w:t>
      </w:r>
      <w:proofErr w:type="spellStart"/>
      <w:r w:rsidRPr="0022354D">
        <w:rPr>
          <w:rFonts w:asciiTheme="minorHAnsi" w:hAnsiTheme="minorHAnsi" w:cstheme="minorHAnsi"/>
          <w:bCs/>
          <w:sz w:val="24"/>
        </w:rPr>
        <w:t>microempreendedor</w:t>
      </w:r>
      <w:proofErr w:type="spellEnd"/>
      <w:r w:rsidRPr="0022354D">
        <w:rPr>
          <w:rFonts w:asciiTheme="minorHAnsi" w:hAnsiTheme="minorHAnsi" w:cstheme="minorHAnsi"/>
          <w:bCs/>
          <w:sz w:val="24"/>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22354D" w:rsidRDefault="00B70673" w:rsidP="0069285D">
      <w:pPr>
        <w:pStyle w:val="PargrafodaLista"/>
        <w:numPr>
          <w:ilvl w:val="1"/>
          <w:numId w:val="1"/>
        </w:numPr>
        <w:spacing w:before="120" w:after="120" w:line="276" w:lineRule="auto"/>
        <w:ind w:left="851" w:hanging="425"/>
        <w:jc w:val="both"/>
        <w:rPr>
          <w:rFonts w:asciiTheme="minorHAnsi" w:hAnsiTheme="minorHAnsi" w:cstheme="minorHAnsi"/>
          <w:bCs/>
          <w:sz w:val="24"/>
        </w:rPr>
      </w:pPr>
      <w:r w:rsidRPr="0022354D">
        <w:rPr>
          <w:rFonts w:asciiTheme="minorHAnsi" w:hAnsiTheme="minorHAnsi" w:cstheme="minorHAnsi"/>
          <w:bCs/>
          <w:sz w:val="24"/>
        </w:rPr>
        <w:t xml:space="preserve">Havendo </w:t>
      </w:r>
      <w:r w:rsidRPr="0022354D">
        <w:rPr>
          <w:rFonts w:asciiTheme="minorHAnsi" w:hAnsiTheme="minorHAnsi" w:cstheme="minorHAnsi"/>
          <w:iCs/>
          <w:sz w:val="24"/>
          <w:lang w:eastAsia="en-US"/>
        </w:rPr>
        <w:t>necessidade</w:t>
      </w:r>
      <w:r w:rsidRPr="0022354D">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22354D" w:rsidRDefault="00B70673" w:rsidP="0069285D">
      <w:pPr>
        <w:pStyle w:val="PargrafodaLista"/>
        <w:numPr>
          <w:ilvl w:val="1"/>
          <w:numId w:val="1"/>
        </w:numPr>
        <w:spacing w:before="120" w:after="120" w:line="276" w:lineRule="auto"/>
        <w:ind w:left="851" w:hanging="425"/>
        <w:jc w:val="both"/>
        <w:rPr>
          <w:rFonts w:asciiTheme="minorHAnsi" w:hAnsiTheme="minorHAnsi" w:cstheme="minorHAnsi"/>
          <w:color w:val="000000"/>
          <w:sz w:val="24"/>
        </w:rPr>
      </w:pPr>
      <w:r w:rsidRPr="0022354D">
        <w:rPr>
          <w:rFonts w:asciiTheme="minorHAnsi" w:hAnsiTheme="minorHAnsi" w:cstheme="minorHAnsi"/>
          <w:color w:val="000000"/>
          <w:sz w:val="24"/>
        </w:rPr>
        <w:t xml:space="preserve">Será inabilitado o fornecedor que não comprovar sua habilitação, seja por não apresentar </w:t>
      </w:r>
      <w:r w:rsidRPr="0022354D">
        <w:rPr>
          <w:rFonts w:asciiTheme="minorHAnsi" w:hAnsiTheme="minorHAnsi" w:cstheme="minorHAnsi"/>
          <w:iCs/>
          <w:sz w:val="24"/>
          <w:lang w:eastAsia="en-US"/>
        </w:rPr>
        <w:t>quaisquer</w:t>
      </w:r>
      <w:r w:rsidRPr="0022354D">
        <w:rPr>
          <w:rFonts w:asciiTheme="minorHAnsi" w:hAnsiTheme="minorHAnsi" w:cstheme="minorHAnsi"/>
          <w:color w:val="000000"/>
          <w:sz w:val="24"/>
        </w:rPr>
        <w:t xml:space="preserve"> dos </w:t>
      </w:r>
      <w:r w:rsidRPr="0022354D">
        <w:rPr>
          <w:rFonts w:asciiTheme="minorHAnsi" w:hAnsiTheme="minorHAnsi" w:cstheme="minorHAnsi"/>
          <w:bCs/>
          <w:sz w:val="24"/>
        </w:rPr>
        <w:t>documentos</w:t>
      </w:r>
      <w:r w:rsidRPr="0022354D">
        <w:rPr>
          <w:rFonts w:asciiTheme="minorHAnsi" w:hAnsiTheme="minorHAnsi" w:cstheme="minorHAnsi"/>
          <w:color w:val="000000"/>
          <w:sz w:val="24"/>
        </w:rPr>
        <w:t xml:space="preserve"> exigidos, ou apresentá-los em desacordo com o estabelecido neste Aviso de Contratação Direta.</w:t>
      </w:r>
    </w:p>
    <w:p w:rsidR="00B70673" w:rsidRPr="0022354D" w:rsidRDefault="00B70673" w:rsidP="0069285D">
      <w:pPr>
        <w:pStyle w:val="PargrafodaLista"/>
        <w:numPr>
          <w:ilvl w:val="2"/>
          <w:numId w:val="1"/>
        </w:numPr>
        <w:spacing w:before="120" w:after="120" w:line="276" w:lineRule="auto"/>
        <w:ind w:left="1418" w:hanging="567"/>
        <w:jc w:val="both"/>
        <w:rPr>
          <w:rFonts w:asciiTheme="minorHAnsi" w:hAnsiTheme="minorHAnsi" w:cstheme="minorHAnsi"/>
          <w:color w:val="000000"/>
          <w:sz w:val="24"/>
        </w:rPr>
      </w:pPr>
      <w:r w:rsidRPr="0022354D">
        <w:rPr>
          <w:rFonts w:asciiTheme="minorHAnsi" w:hAnsiTheme="minorHAnsi" w:cstheme="minorHAnsi"/>
          <w:color w:val="000000"/>
          <w:sz w:val="24"/>
        </w:rPr>
        <w:t xml:space="preserve">Na hipótese de o fornecedor não atender às exigências para a habilitação, o órgão ou entidade examinará a proposta </w:t>
      </w:r>
      <w:proofErr w:type="spellStart"/>
      <w:r w:rsidRPr="0022354D">
        <w:rPr>
          <w:rFonts w:asciiTheme="minorHAnsi" w:hAnsiTheme="minorHAnsi" w:cstheme="minorHAnsi"/>
          <w:color w:val="000000"/>
          <w:sz w:val="24"/>
        </w:rPr>
        <w:t>subsequente</w:t>
      </w:r>
      <w:proofErr w:type="spellEnd"/>
      <w:r w:rsidRPr="0022354D">
        <w:rPr>
          <w:rFonts w:asciiTheme="minorHAnsi" w:hAnsiTheme="minorHAnsi" w:cstheme="minorHAnsi"/>
          <w:color w:val="000000"/>
          <w:sz w:val="24"/>
        </w:rPr>
        <w:t xml:space="preserve"> e assim sucessivamente, na ordem de classificação, até a apuração de uma proposta que atenda às especificações do objeto e as condições de habilitação</w:t>
      </w:r>
      <w:r w:rsidR="003B6ACC" w:rsidRPr="0022354D">
        <w:rPr>
          <w:rFonts w:asciiTheme="minorHAnsi" w:hAnsiTheme="minorHAnsi" w:cstheme="minorHAnsi"/>
          <w:color w:val="000000"/>
          <w:sz w:val="24"/>
        </w:rPr>
        <w:t>.</w:t>
      </w:r>
    </w:p>
    <w:p w:rsidR="00C92D56" w:rsidRPr="007948FF" w:rsidRDefault="007C27EE" w:rsidP="007948FF">
      <w:pPr>
        <w:pStyle w:val="PargrafodaLista"/>
        <w:numPr>
          <w:ilvl w:val="1"/>
          <w:numId w:val="1"/>
        </w:numPr>
        <w:spacing w:before="120" w:after="120" w:line="276" w:lineRule="auto"/>
        <w:ind w:left="851" w:hanging="425"/>
        <w:jc w:val="both"/>
        <w:rPr>
          <w:rFonts w:asciiTheme="minorHAnsi" w:hAnsiTheme="minorHAnsi" w:cstheme="minorHAnsi"/>
          <w:iCs/>
          <w:sz w:val="24"/>
          <w:lang w:eastAsia="en-US"/>
        </w:rPr>
      </w:pPr>
      <w:r w:rsidRPr="0022354D">
        <w:rPr>
          <w:rFonts w:asciiTheme="minorHAnsi" w:hAnsiTheme="minorHAnsi" w:cstheme="minorHAnsi"/>
          <w:iCs/>
          <w:sz w:val="24"/>
          <w:lang w:eastAsia="en-US"/>
        </w:rPr>
        <w:t>Constatado o atendimento às exigências de habilitação, o fornecedor será habilitado</w:t>
      </w:r>
      <w:r w:rsidR="003B6ACC" w:rsidRPr="0022354D">
        <w:rPr>
          <w:rFonts w:asciiTheme="minorHAnsi" w:hAnsiTheme="minorHAnsi" w:cstheme="minorHAnsi"/>
          <w:iCs/>
          <w:sz w:val="24"/>
          <w:lang w:eastAsia="en-US"/>
        </w:rPr>
        <w:t>.</w:t>
      </w:r>
    </w:p>
    <w:p w:rsidR="00B862E4" w:rsidRPr="0022354D"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CONTRATAÇÃO</w:t>
      </w:r>
    </w:p>
    <w:p w:rsidR="00B6213C" w:rsidRPr="0022354D" w:rsidRDefault="00B6213C" w:rsidP="00730F94">
      <w:pPr>
        <w:numPr>
          <w:ilvl w:val="1"/>
          <w:numId w:val="1"/>
        </w:numPr>
        <w:tabs>
          <w:tab w:val="left" w:pos="851"/>
        </w:tabs>
        <w:spacing w:before="120" w:after="120" w:line="276" w:lineRule="auto"/>
        <w:ind w:left="425" w:firstLine="0"/>
        <w:jc w:val="both"/>
        <w:rPr>
          <w:rFonts w:asciiTheme="minorHAnsi" w:eastAsia="Arial" w:hAnsiTheme="minorHAnsi" w:cstheme="minorHAnsi"/>
          <w:color w:val="000000"/>
          <w:sz w:val="24"/>
        </w:rPr>
      </w:pPr>
      <w:r w:rsidRPr="0022354D">
        <w:rPr>
          <w:rFonts w:asciiTheme="minorHAnsi" w:eastAsia="Arial" w:hAnsiTheme="minorHAnsi" w:cstheme="minorHAnsi"/>
          <w:color w:val="000000"/>
          <w:sz w:val="24"/>
        </w:rPr>
        <w:t xml:space="preserve">Após a homologação </w:t>
      </w:r>
      <w:r w:rsidR="008C74E1" w:rsidRPr="0022354D">
        <w:rPr>
          <w:rFonts w:asciiTheme="minorHAnsi" w:eastAsia="Arial" w:hAnsiTheme="minorHAnsi" w:cstheme="minorHAnsi"/>
          <w:color w:val="000000"/>
          <w:sz w:val="24"/>
        </w:rPr>
        <w:t>e adjudicação</w:t>
      </w:r>
      <w:r w:rsidRPr="0022354D">
        <w:rPr>
          <w:rFonts w:asciiTheme="minorHAnsi" w:eastAsia="Arial" w:hAnsiTheme="minorHAnsi" w:cstheme="minorHAnsi"/>
          <w:color w:val="000000"/>
          <w:sz w:val="24"/>
        </w:rPr>
        <w:t xml:space="preserve">, </w:t>
      </w:r>
      <w:r w:rsidR="007C27EE" w:rsidRPr="0022354D">
        <w:rPr>
          <w:rFonts w:asciiTheme="minorHAnsi" w:eastAsia="Arial" w:hAnsiTheme="minorHAnsi" w:cstheme="minorHAnsi"/>
          <w:color w:val="000000"/>
          <w:sz w:val="24"/>
        </w:rPr>
        <w:t>caso se conclua pela</w:t>
      </w:r>
      <w:r w:rsidRPr="0022354D">
        <w:rPr>
          <w:rFonts w:asciiTheme="minorHAnsi" w:eastAsia="Arial" w:hAnsiTheme="minorHAnsi" w:cstheme="minorHAnsi"/>
          <w:color w:val="000000"/>
          <w:sz w:val="24"/>
        </w:rPr>
        <w:t xml:space="preserve"> contratação, será firmado Termo de Contrato ou emitido instrumento equivalente.</w:t>
      </w:r>
    </w:p>
    <w:p w:rsidR="00B6213C" w:rsidRPr="0022354D" w:rsidRDefault="00B6213C" w:rsidP="00702773">
      <w:pPr>
        <w:numPr>
          <w:ilvl w:val="1"/>
          <w:numId w:val="1"/>
        </w:numPr>
        <w:tabs>
          <w:tab w:val="left" w:pos="851"/>
        </w:tabs>
        <w:spacing w:before="120" w:after="120" w:line="276" w:lineRule="auto"/>
        <w:ind w:left="425" w:firstLine="0"/>
        <w:jc w:val="both"/>
        <w:rPr>
          <w:rFonts w:asciiTheme="minorHAnsi" w:eastAsia="Arial" w:hAnsiTheme="minorHAnsi" w:cstheme="minorHAnsi"/>
          <w:color w:val="000000"/>
          <w:sz w:val="24"/>
        </w:rPr>
      </w:pPr>
      <w:r w:rsidRPr="0022354D">
        <w:rPr>
          <w:rFonts w:asciiTheme="minorHAnsi" w:eastAsia="Arial" w:hAnsiTheme="minorHAnsi" w:cstheme="minorHAnsi"/>
          <w:color w:val="000000"/>
          <w:sz w:val="24"/>
        </w:rPr>
        <w:t>O adjudicatário terá o prazo de</w:t>
      </w:r>
      <w:r w:rsidR="003B6ACC" w:rsidRPr="0022354D">
        <w:rPr>
          <w:rFonts w:asciiTheme="minorHAnsi" w:eastAsia="Arial" w:hAnsiTheme="minorHAnsi" w:cstheme="minorHAnsi"/>
          <w:color w:val="000000"/>
          <w:sz w:val="24"/>
        </w:rPr>
        <w:t xml:space="preserve"> </w:t>
      </w:r>
      <w:proofErr w:type="gramStart"/>
      <w:r w:rsidR="003B6ACC" w:rsidRPr="0022354D">
        <w:rPr>
          <w:rFonts w:asciiTheme="minorHAnsi" w:eastAsia="Arial" w:hAnsiTheme="minorHAnsi" w:cstheme="minorHAnsi"/>
          <w:color w:val="000000"/>
          <w:sz w:val="24"/>
        </w:rPr>
        <w:t>3</w:t>
      </w:r>
      <w:proofErr w:type="gramEnd"/>
      <w:r w:rsidR="003B6ACC" w:rsidRPr="0022354D">
        <w:rPr>
          <w:rFonts w:asciiTheme="minorHAnsi" w:eastAsia="Arial" w:hAnsiTheme="minorHAnsi" w:cstheme="minorHAnsi"/>
          <w:color w:val="000000"/>
          <w:sz w:val="24"/>
        </w:rPr>
        <w:t xml:space="preserve"> dias úteis, </w:t>
      </w:r>
      <w:r w:rsidRPr="0022354D">
        <w:rPr>
          <w:rFonts w:asciiTheme="minorHAnsi" w:eastAsia="Arial" w:hAnsiTheme="minorHAnsi" w:cstheme="minorHAnsi"/>
          <w:color w:val="000000"/>
          <w:sz w:val="24"/>
        </w:rPr>
        <w:t xml:space="preserve">contados a partir da data de sua convocação, para </w:t>
      </w:r>
      <w:r w:rsidRPr="0022354D">
        <w:rPr>
          <w:rFonts w:asciiTheme="minorHAnsi" w:eastAsia="Arial" w:hAnsiTheme="minorHAnsi" w:cstheme="minorHAnsi"/>
          <w:sz w:val="24"/>
        </w:rPr>
        <w:t>assinar o Termo de Contrato ou aceitar instrumento equivalente, conforme o caso (Nota de Empenho/Carta Contrato/Autorização),</w:t>
      </w:r>
      <w:r w:rsidRPr="0022354D">
        <w:rPr>
          <w:rFonts w:asciiTheme="minorHAnsi" w:eastAsia="Arial" w:hAnsiTheme="minorHAnsi" w:cstheme="minorHAnsi"/>
          <w:color w:val="FF0000"/>
          <w:sz w:val="24"/>
        </w:rPr>
        <w:t xml:space="preserve"> </w:t>
      </w:r>
      <w:r w:rsidRPr="0022354D">
        <w:rPr>
          <w:rFonts w:asciiTheme="minorHAnsi" w:eastAsia="Arial" w:hAnsiTheme="minorHAnsi" w:cstheme="minorHAnsi"/>
          <w:color w:val="000000"/>
          <w:sz w:val="24"/>
        </w:rPr>
        <w:t xml:space="preserve">sob pena de decair do direito à contratação, sem prejuízo das sanções previstas neste </w:t>
      </w:r>
      <w:r w:rsidR="00313FBD" w:rsidRPr="0022354D">
        <w:rPr>
          <w:rFonts w:asciiTheme="minorHAnsi" w:eastAsia="Arial" w:hAnsiTheme="minorHAnsi" w:cstheme="minorHAnsi"/>
          <w:color w:val="000000"/>
          <w:sz w:val="24"/>
        </w:rPr>
        <w:t>Aviso</w:t>
      </w:r>
      <w:r w:rsidR="007C27EE" w:rsidRPr="0022354D">
        <w:rPr>
          <w:rFonts w:asciiTheme="minorHAnsi" w:eastAsia="Arial" w:hAnsiTheme="minorHAnsi" w:cstheme="minorHAnsi"/>
          <w:color w:val="000000"/>
          <w:sz w:val="24"/>
        </w:rPr>
        <w:t xml:space="preserve"> de Contratação Direta</w:t>
      </w:r>
      <w:r w:rsidRPr="0022354D">
        <w:rPr>
          <w:rFonts w:asciiTheme="minorHAnsi" w:eastAsia="Arial" w:hAnsiTheme="minorHAnsi" w:cstheme="minorHAnsi"/>
          <w:color w:val="000000"/>
          <w:sz w:val="24"/>
        </w:rPr>
        <w:t xml:space="preserve">. </w:t>
      </w:r>
    </w:p>
    <w:p w:rsidR="00B1545F" w:rsidRPr="0022354D" w:rsidRDefault="00B6213C" w:rsidP="00730F94">
      <w:pPr>
        <w:numPr>
          <w:ilvl w:val="2"/>
          <w:numId w:val="1"/>
        </w:numPr>
        <w:spacing w:before="120" w:after="120" w:line="276" w:lineRule="auto"/>
        <w:ind w:left="1418" w:hanging="567"/>
        <w:jc w:val="both"/>
        <w:rPr>
          <w:rFonts w:asciiTheme="minorHAnsi" w:eastAsia="Arial" w:hAnsiTheme="minorHAnsi" w:cstheme="minorHAnsi"/>
          <w:sz w:val="24"/>
        </w:rPr>
      </w:pPr>
      <w:r w:rsidRPr="0022354D">
        <w:rPr>
          <w:rFonts w:asciiTheme="minorHAnsi" w:eastAsia="Arial" w:hAnsiTheme="minorHAnsi" w:cstheme="minorHAnsi"/>
          <w:sz w:val="24"/>
        </w:rPr>
        <w:t xml:space="preserve">Alternativamente à convocação para comparecer perante o órgão ou entidade para a assinatura do Termo de Contrato, a Administração poderá encaminhá-lo para assinatura, mediante correspondência postal </w:t>
      </w:r>
      <w:r w:rsidRPr="0022354D">
        <w:rPr>
          <w:rFonts w:asciiTheme="minorHAnsi" w:eastAsia="Arial" w:hAnsiTheme="minorHAnsi" w:cstheme="minorHAnsi"/>
          <w:sz w:val="24"/>
        </w:rPr>
        <w:lastRenderedPageBreak/>
        <w:t>com aviso de recebimento (AR) ou meio eletrônico, para que seja assinado e devolvido no prazo de</w:t>
      </w:r>
      <w:r w:rsidR="003B6ACC" w:rsidRPr="0022354D">
        <w:rPr>
          <w:rFonts w:asciiTheme="minorHAnsi" w:eastAsia="Arial" w:hAnsiTheme="minorHAnsi" w:cstheme="minorHAnsi"/>
          <w:sz w:val="24"/>
        </w:rPr>
        <w:t xml:space="preserve"> </w:t>
      </w:r>
      <w:proofErr w:type="gramStart"/>
      <w:r w:rsidR="003B6ACC" w:rsidRPr="0022354D">
        <w:rPr>
          <w:rFonts w:asciiTheme="minorHAnsi" w:eastAsia="Arial" w:hAnsiTheme="minorHAnsi" w:cstheme="minorHAnsi"/>
          <w:sz w:val="24"/>
        </w:rPr>
        <w:t>3</w:t>
      </w:r>
      <w:proofErr w:type="gramEnd"/>
      <w:r w:rsidRPr="0022354D">
        <w:rPr>
          <w:rFonts w:asciiTheme="minorHAnsi" w:eastAsia="Arial" w:hAnsiTheme="minorHAnsi" w:cstheme="minorHAnsi"/>
          <w:sz w:val="24"/>
        </w:rPr>
        <w:t xml:space="preserve"> dias, a contar da data de seu recebimento. </w:t>
      </w:r>
    </w:p>
    <w:p w:rsidR="00B6213C" w:rsidRPr="0022354D" w:rsidRDefault="00B6213C" w:rsidP="00730F94">
      <w:pPr>
        <w:numPr>
          <w:ilvl w:val="2"/>
          <w:numId w:val="1"/>
        </w:numPr>
        <w:spacing w:before="120" w:after="120" w:line="276" w:lineRule="auto"/>
        <w:ind w:left="1418" w:hanging="567"/>
        <w:jc w:val="both"/>
        <w:rPr>
          <w:rFonts w:asciiTheme="minorHAnsi" w:eastAsia="Arial" w:hAnsiTheme="minorHAnsi" w:cstheme="minorHAnsi"/>
          <w:sz w:val="24"/>
        </w:rPr>
      </w:pPr>
      <w:r w:rsidRPr="0022354D">
        <w:rPr>
          <w:rFonts w:asciiTheme="minorHAnsi" w:eastAsia="Arial" w:hAnsiTheme="minorHAnsi" w:cstheme="minorHAnsi"/>
          <w:color w:val="000000"/>
          <w:sz w:val="24"/>
        </w:rPr>
        <w:t xml:space="preserve">O prazo previsto </w:t>
      </w:r>
      <w:r w:rsidR="00DE4EBF" w:rsidRPr="0022354D">
        <w:rPr>
          <w:rFonts w:asciiTheme="minorHAnsi" w:eastAsia="Arial" w:hAnsiTheme="minorHAnsi" w:cstheme="minorHAnsi"/>
          <w:color w:val="000000"/>
          <w:sz w:val="24"/>
        </w:rPr>
        <w:t xml:space="preserve">para assinatura do contrato ou aceitação da nota de empenho ou instrumento equivalente </w:t>
      </w:r>
      <w:r w:rsidRPr="0022354D">
        <w:rPr>
          <w:rFonts w:asciiTheme="minorHAnsi" w:eastAsia="Arial" w:hAnsiTheme="minorHAnsi" w:cstheme="minorHAnsi"/>
          <w:color w:val="000000"/>
          <w:sz w:val="24"/>
        </w:rPr>
        <w:t>poderá ser prorrogado</w:t>
      </w:r>
      <w:r w:rsidR="00B11A58" w:rsidRPr="0022354D">
        <w:rPr>
          <w:rFonts w:asciiTheme="minorHAnsi" w:hAnsiTheme="minorHAnsi" w:cstheme="minorHAnsi"/>
          <w:bCs/>
          <w:sz w:val="24"/>
        </w:rPr>
        <w:t>1 (uma) vez</w:t>
      </w:r>
      <w:r w:rsidRPr="0022354D">
        <w:rPr>
          <w:rFonts w:asciiTheme="minorHAnsi" w:eastAsia="Arial" w:hAnsiTheme="minorHAnsi" w:cstheme="minorHAnsi"/>
          <w:sz w:val="24"/>
        </w:rPr>
        <w:t xml:space="preserve">, </w:t>
      </w:r>
      <w:r w:rsidRPr="0022354D">
        <w:rPr>
          <w:rFonts w:asciiTheme="minorHAnsi" w:eastAsia="Arial" w:hAnsiTheme="minorHAnsi" w:cstheme="minorHAnsi"/>
          <w:color w:val="000000"/>
          <w:sz w:val="24"/>
        </w:rPr>
        <w:t xml:space="preserve">por igual período, </w:t>
      </w:r>
      <w:r w:rsidRPr="0022354D">
        <w:rPr>
          <w:rFonts w:asciiTheme="minorHAnsi" w:eastAsia="Arial" w:hAnsiTheme="minorHAnsi" w:cstheme="minorHAnsi"/>
          <w:sz w:val="24"/>
        </w:rPr>
        <w:t>por solicitação justificada do adjudicatário e aceita pela Administração.</w:t>
      </w:r>
    </w:p>
    <w:p w:rsidR="00B6213C" w:rsidRPr="0022354D" w:rsidRDefault="00B6213C" w:rsidP="00730F94">
      <w:pPr>
        <w:numPr>
          <w:ilvl w:val="1"/>
          <w:numId w:val="1"/>
        </w:numPr>
        <w:spacing w:before="120" w:after="120" w:line="276" w:lineRule="auto"/>
        <w:ind w:left="851" w:hanging="425"/>
        <w:jc w:val="both"/>
        <w:rPr>
          <w:rFonts w:asciiTheme="minorHAnsi" w:eastAsia="Arial" w:hAnsiTheme="minorHAnsi" w:cstheme="minorHAnsi"/>
          <w:sz w:val="24"/>
        </w:rPr>
      </w:pPr>
      <w:r w:rsidRPr="0022354D">
        <w:rPr>
          <w:rFonts w:asciiTheme="minorHAnsi" w:eastAsia="Arial" w:hAnsiTheme="minorHAnsi" w:cstheme="minorHAnsi"/>
          <w:sz w:val="24"/>
        </w:rPr>
        <w:t>O Aceite da Nota de Empenho ou do instrumento equivalente, emitida à empresa adjudicada, implica no reconhecimento de que:</w:t>
      </w:r>
    </w:p>
    <w:p w:rsidR="00B6213C" w:rsidRPr="0022354D" w:rsidRDefault="00702773" w:rsidP="00730F94">
      <w:pPr>
        <w:numPr>
          <w:ilvl w:val="2"/>
          <w:numId w:val="1"/>
        </w:numPr>
        <w:spacing w:before="120" w:after="120" w:line="276" w:lineRule="auto"/>
        <w:ind w:left="1418" w:hanging="567"/>
        <w:jc w:val="both"/>
        <w:rPr>
          <w:rFonts w:asciiTheme="minorHAnsi" w:eastAsia="Arial" w:hAnsiTheme="minorHAnsi" w:cstheme="minorHAnsi"/>
          <w:sz w:val="24"/>
        </w:rPr>
      </w:pPr>
      <w:r w:rsidRPr="0022354D">
        <w:rPr>
          <w:rFonts w:asciiTheme="minorHAnsi" w:eastAsia="Arial" w:hAnsiTheme="minorHAnsi" w:cstheme="minorHAnsi"/>
          <w:sz w:val="24"/>
        </w:rPr>
        <w:t xml:space="preserve"> R</w:t>
      </w:r>
      <w:r w:rsidR="00B6213C" w:rsidRPr="0022354D">
        <w:rPr>
          <w:rFonts w:asciiTheme="minorHAnsi" w:eastAsia="Arial" w:hAnsiTheme="minorHAnsi" w:cstheme="minorHAnsi"/>
          <w:sz w:val="24"/>
        </w:rPr>
        <w:t xml:space="preserve">eferida Nota está substituindo o contrato, aplicando-se à relação de negócios ali estabelecida as disposições da Lei nº </w:t>
      </w:r>
      <w:r w:rsidR="00F86716" w:rsidRPr="0022354D">
        <w:rPr>
          <w:rFonts w:asciiTheme="minorHAnsi" w:eastAsia="Arial" w:hAnsiTheme="minorHAnsi" w:cstheme="minorHAnsi"/>
          <w:sz w:val="24"/>
        </w:rPr>
        <w:t>14.133, de 2021</w:t>
      </w:r>
      <w:r w:rsidR="00B6213C" w:rsidRPr="0022354D">
        <w:rPr>
          <w:rFonts w:asciiTheme="minorHAnsi" w:eastAsia="Arial" w:hAnsiTheme="minorHAnsi" w:cstheme="minorHAnsi"/>
          <w:sz w:val="24"/>
        </w:rPr>
        <w:t>;</w:t>
      </w:r>
    </w:p>
    <w:p w:rsidR="00B6213C" w:rsidRPr="0022354D" w:rsidRDefault="00702773" w:rsidP="00730F94">
      <w:pPr>
        <w:numPr>
          <w:ilvl w:val="2"/>
          <w:numId w:val="1"/>
        </w:numPr>
        <w:spacing w:before="120" w:after="120" w:line="276" w:lineRule="auto"/>
        <w:ind w:left="1418" w:hanging="567"/>
        <w:jc w:val="both"/>
        <w:rPr>
          <w:rFonts w:asciiTheme="minorHAnsi" w:eastAsia="Arial" w:hAnsiTheme="minorHAnsi" w:cstheme="minorHAnsi"/>
          <w:sz w:val="24"/>
        </w:rPr>
      </w:pPr>
      <w:r w:rsidRPr="0022354D">
        <w:rPr>
          <w:rFonts w:asciiTheme="minorHAnsi" w:eastAsia="Arial" w:hAnsiTheme="minorHAnsi" w:cstheme="minorHAnsi"/>
          <w:sz w:val="24"/>
        </w:rPr>
        <w:t xml:space="preserve"> A</w:t>
      </w:r>
      <w:r w:rsidR="00B6213C" w:rsidRPr="0022354D">
        <w:rPr>
          <w:rFonts w:asciiTheme="minorHAnsi" w:eastAsia="Arial" w:hAnsiTheme="minorHAnsi" w:cstheme="minorHAnsi"/>
          <w:sz w:val="24"/>
        </w:rPr>
        <w:t xml:space="preserve"> contratada se vincula à sua proposta e às previsões contidas no </w:t>
      </w:r>
      <w:r w:rsidR="00313FBD" w:rsidRPr="0022354D">
        <w:rPr>
          <w:rFonts w:asciiTheme="minorHAnsi" w:eastAsia="Arial" w:hAnsiTheme="minorHAnsi" w:cstheme="minorHAnsi"/>
          <w:sz w:val="24"/>
        </w:rPr>
        <w:t>Aviso</w:t>
      </w:r>
      <w:r w:rsidR="00AC5DDF" w:rsidRPr="0022354D">
        <w:rPr>
          <w:rFonts w:asciiTheme="minorHAnsi" w:eastAsia="Arial" w:hAnsiTheme="minorHAnsi" w:cstheme="minorHAnsi"/>
          <w:sz w:val="24"/>
        </w:rPr>
        <w:t xml:space="preserve"> de Contratação Direta</w:t>
      </w:r>
      <w:r w:rsidR="00B6213C" w:rsidRPr="0022354D">
        <w:rPr>
          <w:rFonts w:asciiTheme="minorHAnsi" w:eastAsia="Arial" w:hAnsiTheme="minorHAnsi" w:cstheme="minorHAnsi"/>
          <w:sz w:val="24"/>
        </w:rPr>
        <w:t xml:space="preserve"> e seus anexos;</w:t>
      </w:r>
    </w:p>
    <w:p w:rsidR="00B6213C" w:rsidRPr="0022354D" w:rsidRDefault="00702773" w:rsidP="00730F94">
      <w:pPr>
        <w:numPr>
          <w:ilvl w:val="2"/>
          <w:numId w:val="1"/>
        </w:numPr>
        <w:spacing w:before="120" w:after="120" w:line="276" w:lineRule="auto"/>
        <w:ind w:left="1418" w:hanging="567"/>
        <w:jc w:val="both"/>
        <w:rPr>
          <w:rFonts w:asciiTheme="minorHAnsi" w:eastAsia="Arial" w:hAnsiTheme="minorHAnsi" w:cstheme="minorHAnsi"/>
          <w:sz w:val="24"/>
        </w:rPr>
      </w:pPr>
      <w:r w:rsidRPr="0022354D">
        <w:rPr>
          <w:rFonts w:asciiTheme="minorHAnsi" w:eastAsia="Arial" w:hAnsiTheme="minorHAnsi" w:cstheme="minorHAnsi"/>
          <w:sz w:val="24"/>
        </w:rPr>
        <w:t xml:space="preserve"> A</w:t>
      </w:r>
      <w:r w:rsidR="00B6213C" w:rsidRPr="0022354D">
        <w:rPr>
          <w:rFonts w:asciiTheme="minorHAnsi" w:eastAsia="Arial" w:hAnsiTheme="minorHAnsi" w:cstheme="minorHAnsi"/>
          <w:sz w:val="24"/>
        </w:rPr>
        <w:t xml:space="preserve"> contratada reconhece que as hipóteses de rescisão são aquelas previstas nos artigos </w:t>
      </w:r>
      <w:r w:rsidR="00B40D4A" w:rsidRPr="0022354D">
        <w:rPr>
          <w:rFonts w:asciiTheme="minorHAnsi" w:eastAsia="Arial" w:hAnsiTheme="minorHAnsi" w:cstheme="minorHAnsi"/>
          <w:sz w:val="24"/>
        </w:rPr>
        <w:t>137</w:t>
      </w:r>
      <w:r w:rsidR="00B6213C" w:rsidRPr="0022354D">
        <w:rPr>
          <w:rFonts w:asciiTheme="minorHAnsi" w:eastAsia="Arial" w:hAnsiTheme="minorHAnsi" w:cstheme="minorHAnsi"/>
          <w:sz w:val="24"/>
        </w:rPr>
        <w:t xml:space="preserve"> e </w:t>
      </w:r>
      <w:r w:rsidR="00B40D4A" w:rsidRPr="0022354D">
        <w:rPr>
          <w:rFonts w:asciiTheme="minorHAnsi" w:eastAsia="Arial" w:hAnsiTheme="minorHAnsi" w:cstheme="minorHAnsi"/>
          <w:sz w:val="24"/>
        </w:rPr>
        <w:t>13</w:t>
      </w:r>
      <w:r w:rsidR="00B6213C" w:rsidRPr="0022354D">
        <w:rPr>
          <w:rFonts w:asciiTheme="minorHAnsi" w:eastAsia="Arial" w:hAnsiTheme="minorHAnsi" w:cstheme="minorHAnsi"/>
          <w:sz w:val="24"/>
        </w:rPr>
        <w:t xml:space="preserve">8 da Lei nº </w:t>
      </w:r>
      <w:r w:rsidR="00B40D4A" w:rsidRPr="0022354D">
        <w:rPr>
          <w:rFonts w:asciiTheme="minorHAnsi" w:eastAsia="Arial" w:hAnsiTheme="minorHAnsi" w:cstheme="minorHAnsi"/>
          <w:sz w:val="24"/>
        </w:rPr>
        <w:t xml:space="preserve">14.133/21 </w:t>
      </w:r>
      <w:r w:rsidR="00B6213C" w:rsidRPr="0022354D">
        <w:rPr>
          <w:rFonts w:asciiTheme="minorHAnsi" w:eastAsia="Arial" w:hAnsiTheme="minorHAnsi" w:cstheme="minorHAnsi"/>
          <w:sz w:val="24"/>
        </w:rPr>
        <w:t xml:space="preserve">e reconhece os direitos da Administração previstos nos artigos </w:t>
      </w:r>
      <w:r w:rsidR="00B40D4A" w:rsidRPr="0022354D">
        <w:rPr>
          <w:rFonts w:asciiTheme="minorHAnsi" w:eastAsia="Arial" w:hAnsiTheme="minorHAnsi" w:cstheme="minorHAnsi"/>
          <w:sz w:val="24"/>
        </w:rPr>
        <w:t xml:space="preserve">137 </w:t>
      </w:r>
      <w:r w:rsidR="000E19AC" w:rsidRPr="0022354D">
        <w:rPr>
          <w:rFonts w:asciiTheme="minorHAnsi" w:eastAsia="Arial" w:hAnsiTheme="minorHAnsi" w:cstheme="minorHAnsi"/>
          <w:sz w:val="24"/>
        </w:rPr>
        <w:t>a</w:t>
      </w:r>
      <w:r w:rsidR="00B40D4A" w:rsidRPr="0022354D">
        <w:rPr>
          <w:rFonts w:asciiTheme="minorHAnsi" w:eastAsia="Arial" w:hAnsiTheme="minorHAnsi" w:cstheme="minorHAnsi"/>
          <w:sz w:val="24"/>
        </w:rPr>
        <w:t xml:space="preserve"> 139 </w:t>
      </w:r>
      <w:r w:rsidR="00B6213C" w:rsidRPr="0022354D">
        <w:rPr>
          <w:rFonts w:asciiTheme="minorHAnsi" w:eastAsia="Arial" w:hAnsiTheme="minorHAnsi" w:cstheme="minorHAnsi"/>
          <w:sz w:val="24"/>
        </w:rPr>
        <w:t>da mesma Lei.</w:t>
      </w:r>
    </w:p>
    <w:p w:rsidR="00B6213C" w:rsidRPr="0022354D" w:rsidRDefault="00B6213C" w:rsidP="00702773">
      <w:pPr>
        <w:numPr>
          <w:ilvl w:val="1"/>
          <w:numId w:val="1"/>
        </w:numPr>
        <w:tabs>
          <w:tab w:val="left" w:pos="851"/>
        </w:tabs>
        <w:spacing w:before="120" w:after="120" w:line="276" w:lineRule="auto"/>
        <w:ind w:left="851" w:hanging="426"/>
        <w:jc w:val="both"/>
        <w:rPr>
          <w:rFonts w:asciiTheme="minorHAnsi" w:eastAsia="Arial" w:hAnsiTheme="minorHAnsi" w:cstheme="minorHAnsi"/>
          <w:sz w:val="24"/>
        </w:rPr>
      </w:pPr>
      <w:r w:rsidRPr="0022354D">
        <w:rPr>
          <w:rFonts w:asciiTheme="minorHAnsi" w:eastAsia="Arial" w:hAnsiTheme="minorHAnsi" w:cstheme="minorHAnsi"/>
          <w:sz w:val="24"/>
        </w:rPr>
        <w:t>O prazo de vigência da contratação é de</w:t>
      </w:r>
      <w:r w:rsidR="003B6ACC" w:rsidRPr="0022354D">
        <w:rPr>
          <w:rFonts w:asciiTheme="minorHAnsi" w:eastAsia="Arial" w:hAnsiTheme="minorHAnsi" w:cstheme="minorHAnsi"/>
          <w:sz w:val="24"/>
        </w:rPr>
        <w:t xml:space="preserve"> 90 dias</w:t>
      </w:r>
      <w:r w:rsidRPr="0022354D">
        <w:rPr>
          <w:rFonts w:asciiTheme="minorHAnsi" w:eastAsia="Arial" w:hAnsiTheme="minorHAnsi" w:cstheme="minorHAnsi"/>
          <w:sz w:val="24"/>
        </w:rPr>
        <w:t xml:space="preserve"> prorrogável conforme previsão</w:t>
      </w:r>
      <w:r w:rsidR="00A22FA7" w:rsidRPr="0022354D">
        <w:rPr>
          <w:rFonts w:asciiTheme="minorHAnsi" w:eastAsia="Arial" w:hAnsiTheme="minorHAnsi" w:cstheme="minorHAnsi"/>
          <w:sz w:val="24"/>
        </w:rPr>
        <w:t xml:space="preserve"> nos anexos a este </w:t>
      </w:r>
      <w:r w:rsidR="00313FBD" w:rsidRPr="0022354D">
        <w:rPr>
          <w:rFonts w:asciiTheme="minorHAnsi" w:eastAsia="Arial" w:hAnsiTheme="minorHAnsi" w:cstheme="minorHAnsi"/>
          <w:sz w:val="24"/>
        </w:rPr>
        <w:t>Aviso</w:t>
      </w:r>
      <w:r w:rsidR="00AC5DDF" w:rsidRPr="0022354D">
        <w:rPr>
          <w:rFonts w:asciiTheme="minorHAnsi" w:eastAsia="Arial" w:hAnsiTheme="minorHAnsi" w:cstheme="minorHAnsi"/>
          <w:sz w:val="24"/>
        </w:rPr>
        <w:t xml:space="preserve"> de Contratação Direta</w:t>
      </w:r>
      <w:r w:rsidR="00A22FA7" w:rsidRPr="0022354D">
        <w:rPr>
          <w:rFonts w:asciiTheme="minorHAnsi" w:eastAsia="Arial" w:hAnsiTheme="minorHAnsi" w:cstheme="minorHAnsi"/>
          <w:sz w:val="24"/>
        </w:rPr>
        <w:t>.</w:t>
      </w:r>
    </w:p>
    <w:p w:rsidR="00C92D56" w:rsidRPr="007948FF" w:rsidRDefault="00B6213C" w:rsidP="00C92D56">
      <w:pPr>
        <w:numPr>
          <w:ilvl w:val="1"/>
          <w:numId w:val="1"/>
        </w:numPr>
        <w:tabs>
          <w:tab w:val="left" w:pos="851"/>
        </w:tabs>
        <w:spacing w:before="120" w:after="120" w:line="276" w:lineRule="auto"/>
        <w:ind w:left="851" w:hanging="426"/>
        <w:jc w:val="both"/>
        <w:rPr>
          <w:rFonts w:asciiTheme="minorHAnsi" w:eastAsia="Arial" w:hAnsiTheme="minorHAnsi" w:cstheme="minorHAnsi"/>
          <w:color w:val="000000"/>
          <w:sz w:val="24"/>
        </w:rPr>
      </w:pPr>
      <w:r w:rsidRPr="0022354D">
        <w:rPr>
          <w:rFonts w:asciiTheme="minorHAnsi" w:hAnsiTheme="minorHAnsi" w:cstheme="minorHAnsi"/>
          <w:color w:val="000000"/>
          <w:sz w:val="24"/>
        </w:rPr>
        <w:t xml:space="preserve">Na assinatura do contrato </w:t>
      </w:r>
      <w:r w:rsidR="00FA4D46" w:rsidRPr="0022354D">
        <w:rPr>
          <w:rFonts w:asciiTheme="minorHAnsi" w:hAnsiTheme="minorHAnsi" w:cstheme="minorHAnsi"/>
          <w:color w:val="000000"/>
          <w:sz w:val="24"/>
        </w:rPr>
        <w:t xml:space="preserve">ou do instrumento equivalente </w:t>
      </w:r>
      <w:r w:rsidRPr="0022354D">
        <w:rPr>
          <w:rFonts w:asciiTheme="minorHAnsi" w:hAnsiTheme="minorHAnsi" w:cstheme="minorHAnsi"/>
          <w:color w:val="000000"/>
          <w:sz w:val="24"/>
        </w:rPr>
        <w:t xml:space="preserve">será exigida a comprovação das condições de habilitação </w:t>
      </w:r>
      <w:r w:rsidR="00FA4D46" w:rsidRPr="0022354D">
        <w:rPr>
          <w:rFonts w:asciiTheme="minorHAnsi" w:hAnsiTheme="minorHAnsi" w:cstheme="minorHAnsi"/>
          <w:color w:val="000000"/>
          <w:sz w:val="24"/>
        </w:rPr>
        <w:t xml:space="preserve">e contratação </w:t>
      </w:r>
      <w:r w:rsidRPr="0022354D">
        <w:rPr>
          <w:rFonts w:asciiTheme="minorHAnsi" w:hAnsiTheme="minorHAnsi" w:cstheme="minorHAnsi"/>
          <w:color w:val="000000"/>
          <w:sz w:val="24"/>
        </w:rPr>
        <w:t>consignadas n</w:t>
      </w:r>
      <w:r w:rsidR="00FA4D46" w:rsidRPr="0022354D">
        <w:rPr>
          <w:rFonts w:asciiTheme="minorHAnsi" w:hAnsiTheme="minorHAnsi" w:cstheme="minorHAnsi"/>
          <w:color w:val="000000"/>
          <w:sz w:val="24"/>
        </w:rPr>
        <w:t>este</w:t>
      </w:r>
      <w:r w:rsidR="00702773" w:rsidRPr="0022354D">
        <w:rPr>
          <w:rFonts w:asciiTheme="minorHAnsi" w:hAnsiTheme="minorHAnsi" w:cstheme="minorHAnsi"/>
          <w:color w:val="000000"/>
          <w:sz w:val="24"/>
        </w:rPr>
        <w:t xml:space="preserve"> </w:t>
      </w:r>
      <w:r w:rsidR="00FA4D46" w:rsidRPr="0022354D">
        <w:rPr>
          <w:rFonts w:asciiTheme="minorHAnsi" w:hAnsiTheme="minorHAnsi" w:cstheme="minorHAnsi"/>
          <w:color w:val="000000"/>
          <w:sz w:val="24"/>
        </w:rPr>
        <w:t>aviso</w:t>
      </w:r>
      <w:r w:rsidRPr="0022354D">
        <w:rPr>
          <w:rFonts w:asciiTheme="minorHAnsi" w:hAnsiTheme="minorHAnsi" w:cstheme="minorHAnsi"/>
          <w:color w:val="000000"/>
          <w:sz w:val="24"/>
        </w:rPr>
        <w:t xml:space="preserve">, que deverão ser mantidas pelo </w:t>
      </w:r>
      <w:r w:rsidR="00A22FA7" w:rsidRPr="0022354D">
        <w:rPr>
          <w:rFonts w:asciiTheme="minorHAnsi" w:hAnsiTheme="minorHAnsi" w:cstheme="minorHAnsi"/>
          <w:color w:val="000000"/>
          <w:sz w:val="24"/>
        </w:rPr>
        <w:t>fornecedor</w:t>
      </w:r>
      <w:r w:rsidRPr="0022354D">
        <w:rPr>
          <w:rFonts w:asciiTheme="minorHAnsi" w:hAnsiTheme="minorHAnsi" w:cstheme="minorHAnsi"/>
          <w:color w:val="000000"/>
          <w:sz w:val="24"/>
        </w:rPr>
        <w:t xml:space="preserve"> durante a vigência do contrato.</w:t>
      </w:r>
    </w:p>
    <w:p w:rsidR="009A3E0F" w:rsidRPr="0022354D"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SANÇÕES</w:t>
      </w:r>
    </w:p>
    <w:p w:rsidR="00196F9E" w:rsidRPr="0022354D" w:rsidRDefault="00196F9E" w:rsidP="00730F94">
      <w:pPr>
        <w:numPr>
          <w:ilvl w:val="1"/>
          <w:numId w:val="1"/>
        </w:numPr>
        <w:tabs>
          <w:tab w:val="left" w:pos="851"/>
        </w:tabs>
        <w:spacing w:before="120" w:after="120" w:line="276" w:lineRule="auto"/>
        <w:ind w:left="425" w:firstLine="0"/>
        <w:jc w:val="both"/>
        <w:rPr>
          <w:rFonts w:asciiTheme="minorHAnsi" w:hAnsiTheme="minorHAnsi" w:cstheme="minorHAnsi"/>
          <w:b/>
          <w:sz w:val="24"/>
        </w:rPr>
      </w:pPr>
      <w:r w:rsidRPr="0022354D">
        <w:rPr>
          <w:rFonts w:asciiTheme="minorHAnsi" w:hAnsiTheme="minorHAnsi" w:cstheme="minorHAnsi"/>
          <w:sz w:val="24"/>
        </w:rPr>
        <w:t xml:space="preserve">Comete infração administrativa o </w:t>
      </w:r>
      <w:r w:rsidR="00D173A9" w:rsidRPr="0022354D">
        <w:rPr>
          <w:rFonts w:asciiTheme="minorHAnsi" w:hAnsiTheme="minorHAnsi" w:cstheme="minorHAnsi"/>
          <w:sz w:val="24"/>
        </w:rPr>
        <w:t xml:space="preserve">fornecedor </w:t>
      </w:r>
      <w:r w:rsidRPr="0022354D">
        <w:rPr>
          <w:rFonts w:asciiTheme="minorHAnsi" w:hAnsiTheme="minorHAnsi" w:cstheme="minorHAnsi"/>
          <w:sz w:val="24"/>
        </w:rPr>
        <w:t>que</w:t>
      </w:r>
      <w:r w:rsidR="005D4A74" w:rsidRPr="0022354D">
        <w:rPr>
          <w:rFonts w:asciiTheme="minorHAnsi" w:hAnsiTheme="minorHAnsi" w:cstheme="minorHAnsi"/>
          <w:sz w:val="24"/>
        </w:rPr>
        <w:t xml:space="preserve"> cometer quaisquer das infrações previstas no art. 155 da Lei nº 14.133, de 2021</w:t>
      </w:r>
      <w:r w:rsidR="00B70673" w:rsidRPr="0022354D">
        <w:rPr>
          <w:rFonts w:asciiTheme="minorHAnsi" w:hAnsiTheme="minorHAnsi" w:cstheme="minorHAnsi"/>
          <w:sz w:val="24"/>
        </w:rPr>
        <w:t>, quais sejam</w:t>
      </w:r>
      <w:r w:rsidRPr="0022354D">
        <w:rPr>
          <w:rFonts w:asciiTheme="minorHAnsi" w:hAnsiTheme="minorHAnsi" w:cstheme="minorHAnsi"/>
          <w:sz w:val="24"/>
        </w:rPr>
        <w:t xml:space="preserve">: </w:t>
      </w:r>
    </w:p>
    <w:p w:rsidR="00B70673" w:rsidRPr="0022354D" w:rsidRDefault="00150229" w:rsidP="00730F94">
      <w:pPr>
        <w:numPr>
          <w:ilvl w:val="2"/>
          <w:numId w:val="1"/>
        </w:numPr>
        <w:spacing w:before="120" w:after="120" w:line="276" w:lineRule="auto"/>
        <w:ind w:hanging="373"/>
        <w:jc w:val="both"/>
        <w:rPr>
          <w:rFonts w:asciiTheme="minorHAnsi" w:hAnsiTheme="minorHAnsi" w:cstheme="minorHAnsi"/>
          <w:sz w:val="24"/>
        </w:rPr>
      </w:pPr>
      <w:r w:rsidRPr="0022354D">
        <w:rPr>
          <w:rFonts w:asciiTheme="minorHAnsi" w:hAnsiTheme="minorHAnsi" w:cstheme="minorHAnsi"/>
          <w:color w:val="000000"/>
          <w:sz w:val="24"/>
        </w:rPr>
        <w:t xml:space="preserve"> D</w:t>
      </w:r>
      <w:r w:rsidR="00B70673" w:rsidRPr="0022354D">
        <w:rPr>
          <w:rFonts w:asciiTheme="minorHAnsi" w:hAnsiTheme="minorHAnsi" w:cstheme="minorHAnsi"/>
          <w:color w:val="000000"/>
          <w:sz w:val="24"/>
        </w:rPr>
        <w:t>ar causa à inexecução parcial do contrato</w:t>
      </w:r>
      <w:r w:rsidR="00B70673" w:rsidRPr="0022354D">
        <w:rPr>
          <w:rFonts w:asciiTheme="minorHAnsi" w:hAnsiTheme="minorHAnsi" w:cstheme="minorHAnsi"/>
          <w:sz w:val="24"/>
        </w:rPr>
        <w:t>;</w:t>
      </w:r>
    </w:p>
    <w:p w:rsidR="00B70673" w:rsidRPr="0022354D" w:rsidRDefault="00150229" w:rsidP="00730F94">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 xml:space="preserve"> D</w:t>
      </w:r>
      <w:r w:rsidR="00B70673" w:rsidRPr="0022354D">
        <w:rPr>
          <w:rFonts w:asciiTheme="minorHAnsi" w:hAnsiTheme="minorHAnsi" w:cstheme="minorHAnsi"/>
          <w:color w:val="000000"/>
          <w:sz w:val="24"/>
        </w:rPr>
        <w:t>ar causa à inexecução parcial do contrato que cause grave dano à Administração, ao funcionamento dos serviços públicos ou ao interesse coletivo;</w:t>
      </w:r>
    </w:p>
    <w:p w:rsidR="00B70673" w:rsidRPr="0022354D" w:rsidRDefault="00150229" w:rsidP="00730F94">
      <w:pPr>
        <w:numPr>
          <w:ilvl w:val="2"/>
          <w:numId w:val="1"/>
        </w:numPr>
        <w:spacing w:before="120" w:after="120" w:line="276" w:lineRule="auto"/>
        <w:ind w:hanging="373"/>
        <w:jc w:val="both"/>
        <w:rPr>
          <w:rFonts w:asciiTheme="minorHAnsi" w:hAnsiTheme="minorHAnsi" w:cstheme="minorHAnsi"/>
          <w:sz w:val="24"/>
        </w:rPr>
      </w:pPr>
      <w:r w:rsidRPr="0022354D">
        <w:rPr>
          <w:rFonts w:asciiTheme="minorHAnsi" w:hAnsiTheme="minorHAnsi" w:cstheme="minorHAnsi"/>
          <w:color w:val="000000"/>
          <w:sz w:val="24"/>
        </w:rPr>
        <w:t xml:space="preserve"> D</w:t>
      </w:r>
      <w:r w:rsidR="00B70673" w:rsidRPr="0022354D">
        <w:rPr>
          <w:rFonts w:asciiTheme="minorHAnsi" w:hAnsiTheme="minorHAnsi" w:cstheme="minorHAnsi"/>
          <w:color w:val="000000"/>
          <w:sz w:val="24"/>
        </w:rPr>
        <w:t>ar causa à inexecução total do contrato;</w:t>
      </w:r>
    </w:p>
    <w:p w:rsidR="00196F9E" w:rsidRPr="0022354D" w:rsidRDefault="00150229" w:rsidP="00730F94">
      <w:pPr>
        <w:numPr>
          <w:ilvl w:val="2"/>
          <w:numId w:val="1"/>
        </w:numPr>
        <w:spacing w:before="120" w:after="120" w:line="276" w:lineRule="auto"/>
        <w:ind w:hanging="373"/>
        <w:jc w:val="both"/>
        <w:rPr>
          <w:rFonts w:asciiTheme="minorHAnsi" w:hAnsiTheme="minorHAnsi" w:cstheme="minorHAnsi"/>
          <w:sz w:val="24"/>
        </w:rPr>
      </w:pPr>
      <w:r w:rsidRPr="0022354D">
        <w:rPr>
          <w:rFonts w:asciiTheme="minorHAnsi" w:hAnsiTheme="minorHAnsi" w:cstheme="minorHAnsi"/>
          <w:color w:val="000000"/>
          <w:sz w:val="24"/>
        </w:rPr>
        <w:t xml:space="preserve"> D</w:t>
      </w:r>
      <w:r w:rsidR="00FB7039" w:rsidRPr="0022354D">
        <w:rPr>
          <w:rFonts w:asciiTheme="minorHAnsi" w:hAnsiTheme="minorHAnsi" w:cstheme="minorHAnsi"/>
          <w:color w:val="000000"/>
          <w:sz w:val="24"/>
        </w:rPr>
        <w:t>eixar de entregar a documentação exigida para o certame;</w:t>
      </w:r>
    </w:p>
    <w:p w:rsidR="00FB7039" w:rsidRPr="0022354D" w:rsidRDefault="00150229" w:rsidP="00730F94">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 xml:space="preserve"> N</w:t>
      </w:r>
      <w:r w:rsidR="00FB7039" w:rsidRPr="0022354D">
        <w:rPr>
          <w:rFonts w:asciiTheme="minorHAnsi" w:hAnsiTheme="minorHAnsi" w:cstheme="minorHAnsi"/>
          <w:color w:val="000000"/>
          <w:sz w:val="24"/>
        </w:rPr>
        <w:t>ão manter a proposta, salvo em decorrência de fato superveniente devidamente justificado;</w:t>
      </w:r>
    </w:p>
    <w:p w:rsidR="00FB7039" w:rsidRPr="0022354D" w:rsidRDefault="00150229" w:rsidP="00730F94">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 xml:space="preserve"> N</w:t>
      </w:r>
      <w:r w:rsidR="007636F6" w:rsidRPr="0022354D">
        <w:rPr>
          <w:rFonts w:asciiTheme="minorHAnsi" w:hAnsiTheme="minorHAnsi" w:cstheme="minorHAnsi"/>
          <w:color w:val="000000"/>
          <w:sz w:val="24"/>
        </w:rPr>
        <w:t>ão celebrar o contrato ou não entregar a documentação exigida para a contratação, quando convocado dentro do prazo de validade de sua proposta;</w:t>
      </w:r>
    </w:p>
    <w:p w:rsidR="00F710B7" w:rsidRPr="0022354D" w:rsidRDefault="00F710B7" w:rsidP="00730F94">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lastRenderedPageBreak/>
        <w:t> </w:t>
      </w:r>
      <w:r w:rsidR="00150229" w:rsidRPr="0022354D">
        <w:rPr>
          <w:rFonts w:asciiTheme="minorHAnsi" w:hAnsiTheme="minorHAnsi" w:cstheme="minorHAnsi"/>
          <w:color w:val="000000"/>
          <w:sz w:val="24"/>
        </w:rPr>
        <w:t>E</w:t>
      </w:r>
      <w:r w:rsidRPr="0022354D">
        <w:rPr>
          <w:rFonts w:asciiTheme="minorHAnsi" w:hAnsiTheme="minorHAnsi" w:cstheme="minorHAnsi"/>
          <w:color w:val="000000"/>
          <w:sz w:val="24"/>
        </w:rPr>
        <w:t>nsejar o retardamento da execução ou da entrega do objeto da licitação sem motivo justificado;</w:t>
      </w:r>
    </w:p>
    <w:p w:rsidR="007636F6" w:rsidRPr="0022354D" w:rsidRDefault="00150229" w:rsidP="00730F94">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 xml:space="preserve"> A</w:t>
      </w:r>
      <w:r w:rsidR="007636F6" w:rsidRPr="0022354D">
        <w:rPr>
          <w:rFonts w:asciiTheme="minorHAnsi" w:hAnsiTheme="minorHAnsi" w:cstheme="minorHAnsi"/>
          <w:color w:val="000000"/>
          <w:sz w:val="24"/>
        </w:rPr>
        <w:t xml:space="preserve">presentar declaração ou documentação falsa exigida para o certame ou prestar declaração falsa durante a </w:t>
      </w:r>
      <w:r w:rsidR="000C7F26" w:rsidRPr="0022354D">
        <w:rPr>
          <w:rFonts w:asciiTheme="minorHAnsi" w:hAnsiTheme="minorHAnsi" w:cstheme="minorHAnsi"/>
          <w:color w:val="000000"/>
          <w:sz w:val="24"/>
        </w:rPr>
        <w:t>dispensa eletrônica</w:t>
      </w:r>
      <w:r w:rsidR="00F710B7" w:rsidRPr="0022354D">
        <w:rPr>
          <w:rFonts w:asciiTheme="minorHAnsi" w:hAnsiTheme="minorHAnsi" w:cstheme="minorHAnsi"/>
          <w:color w:val="000000"/>
          <w:sz w:val="24"/>
        </w:rPr>
        <w:t xml:space="preserve"> ou a execução do contrato</w:t>
      </w:r>
      <w:r w:rsidR="007636F6" w:rsidRPr="0022354D">
        <w:rPr>
          <w:rFonts w:asciiTheme="minorHAnsi" w:hAnsiTheme="minorHAnsi" w:cstheme="minorHAnsi"/>
          <w:color w:val="000000"/>
          <w:sz w:val="24"/>
        </w:rPr>
        <w:t>;</w:t>
      </w:r>
    </w:p>
    <w:p w:rsidR="00B70673" w:rsidRPr="0022354D" w:rsidRDefault="00150229" w:rsidP="00730F94">
      <w:pPr>
        <w:numPr>
          <w:ilvl w:val="2"/>
          <w:numId w:val="1"/>
        </w:numPr>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 xml:space="preserve"> F</w:t>
      </w:r>
      <w:r w:rsidR="00F710B7" w:rsidRPr="0022354D">
        <w:rPr>
          <w:rFonts w:asciiTheme="minorHAnsi" w:hAnsiTheme="minorHAnsi" w:cstheme="minorHAnsi"/>
          <w:color w:val="000000"/>
          <w:sz w:val="24"/>
        </w:rPr>
        <w:t xml:space="preserve">raudar a dispensa eletrônica ou </w:t>
      </w:r>
      <w:r w:rsidR="00B70673" w:rsidRPr="0022354D">
        <w:rPr>
          <w:rFonts w:asciiTheme="minorHAnsi" w:hAnsiTheme="minorHAnsi" w:cstheme="minorHAnsi"/>
          <w:color w:val="000000"/>
          <w:sz w:val="24"/>
        </w:rPr>
        <w:t>praticar ato fraudulento na execução do contrato</w:t>
      </w:r>
      <w:r w:rsidR="00F710B7" w:rsidRPr="0022354D">
        <w:rPr>
          <w:rFonts w:asciiTheme="minorHAnsi" w:hAnsiTheme="minorHAnsi" w:cstheme="minorHAnsi"/>
          <w:color w:val="000000"/>
          <w:sz w:val="24"/>
        </w:rPr>
        <w:t>;</w:t>
      </w:r>
    </w:p>
    <w:p w:rsidR="007636F6" w:rsidRPr="0022354D" w:rsidRDefault="00150229" w:rsidP="00730F94">
      <w:pPr>
        <w:numPr>
          <w:ilvl w:val="2"/>
          <w:numId w:val="1"/>
        </w:numPr>
        <w:tabs>
          <w:tab w:val="left" w:pos="1560"/>
        </w:tabs>
        <w:spacing w:before="120" w:after="120" w:line="276" w:lineRule="auto"/>
        <w:ind w:left="1418" w:hanging="567"/>
        <w:jc w:val="both"/>
        <w:rPr>
          <w:rFonts w:asciiTheme="minorHAnsi" w:hAnsiTheme="minorHAnsi" w:cstheme="minorHAnsi"/>
          <w:sz w:val="24"/>
        </w:rPr>
      </w:pPr>
      <w:r w:rsidRPr="0022354D">
        <w:rPr>
          <w:rFonts w:asciiTheme="minorHAnsi" w:hAnsiTheme="minorHAnsi" w:cstheme="minorHAnsi"/>
          <w:color w:val="000000"/>
          <w:sz w:val="24"/>
        </w:rPr>
        <w:t> C</w:t>
      </w:r>
      <w:r w:rsidR="00D71239" w:rsidRPr="0022354D">
        <w:rPr>
          <w:rFonts w:asciiTheme="minorHAnsi" w:hAnsiTheme="minorHAnsi" w:cstheme="minorHAnsi"/>
          <w:color w:val="000000"/>
          <w:sz w:val="24"/>
        </w:rPr>
        <w:t>omportar-se de modo inidôneo ou cometer fraude de qualquer natureza</w:t>
      </w:r>
      <w:r w:rsidR="000C7F26" w:rsidRPr="0022354D">
        <w:rPr>
          <w:rFonts w:asciiTheme="minorHAnsi" w:hAnsiTheme="minorHAnsi" w:cstheme="minorHAnsi"/>
          <w:color w:val="000000"/>
          <w:sz w:val="24"/>
        </w:rPr>
        <w:t>;</w:t>
      </w:r>
    </w:p>
    <w:p w:rsidR="00254C6B" w:rsidRPr="0022354D" w:rsidRDefault="00254C6B" w:rsidP="00730F94">
      <w:pPr>
        <w:pStyle w:val="PargrafodaLista"/>
        <w:numPr>
          <w:ilvl w:val="3"/>
          <w:numId w:val="1"/>
        </w:numPr>
        <w:tabs>
          <w:tab w:val="left" w:pos="2410"/>
        </w:tabs>
        <w:spacing w:before="120" w:after="120" w:line="276" w:lineRule="auto"/>
        <w:ind w:left="2410" w:hanging="850"/>
        <w:jc w:val="both"/>
        <w:rPr>
          <w:rFonts w:asciiTheme="minorHAnsi" w:hAnsiTheme="minorHAnsi" w:cstheme="minorHAnsi"/>
          <w:sz w:val="24"/>
        </w:rPr>
      </w:pPr>
      <w:r w:rsidRPr="0022354D">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22354D">
        <w:rPr>
          <w:rFonts w:asciiTheme="minorHAnsi" w:hAnsiTheme="minorHAnsi" w:cstheme="minorHAnsi"/>
          <w:sz w:val="24"/>
        </w:rPr>
        <w:t>fornecedores</w:t>
      </w:r>
      <w:r w:rsidRPr="0022354D">
        <w:rPr>
          <w:rFonts w:asciiTheme="minorHAnsi" w:hAnsiTheme="minorHAnsi" w:cstheme="minorHAnsi"/>
          <w:sz w:val="24"/>
        </w:rPr>
        <w:t xml:space="preserve">, em qualquer momento da </w:t>
      </w:r>
      <w:r w:rsidR="009E584F" w:rsidRPr="0022354D">
        <w:rPr>
          <w:rFonts w:asciiTheme="minorHAnsi" w:hAnsiTheme="minorHAnsi" w:cstheme="minorHAnsi"/>
          <w:sz w:val="24"/>
        </w:rPr>
        <w:t>dispensa</w:t>
      </w:r>
      <w:r w:rsidRPr="0022354D">
        <w:rPr>
          <w:rFonts w:asciiTheme="minorHAnsi" w:hAnsiTheme="minorHAnsi" w:cstheme="minorHAnsi"/>
          <w:sz w:val="24"/>
        </w:rPr>
        <w:t>, mesmo após o encerramento da fase de lances.</w:t>
      </w:r>
    </w:p>
    <w:p w:rsidR="000C7F26" w:rsidRPr="0022354D" w:rsidRDefault="00150229" w:rsidP="00730F94">
      <w:pPr>
        <w:numPr>
          <w:ilvl w:val="2"/>
          <w:numId w:val="1"/>
        </w:numPr>
        <w:tabs>
          <w:tab w:val="left" w:pos="1560"/>
        </w:tabs>
        <w:spacing w:before="120" w:after="120" w:line="276" w:lineRule="auto"/>
        <w:ind w:hanging="373"/>
        <w:jc w:val="both"/>
        <w:rPr>
          <w:rFonts w:asciiTheme="minorHAnsi" w:hAnsiTheme="minorHAnsi" w:cstheme="minorHAnsi"/>
          <w:sz w:val="24"/>
        </w:rPr>
      </w:pPr>
      <w:r w:rsidRPr="0022354D">
        <w:rPr>
          <w:rFonts w:asciiTheme="minorHAnsi" w:hAnsiTheme="minorHAnsi" w:cstheme="minorHAnsi"/>
          <w:color w:val="000000"/>
          <w:sz w:val="24"/>
        </w:rPr>
        <w:t>P</w:t>
      </w:r>
      <w:r w:rsidR="00D71239" w:rsidRPr="0022354D">
        <w:rPr>
          <w:rFonts w:asciiTheme="minorHAnsi" w:hAnsiTheme="minorHAnsi" w:cstheme="minorHAnsi"/>
          <w:color w:val="000000"/>
          <w:sz w:val="24"/>
        </w:rPr>
        <w:t>raticar atos ilícitos com vistas a frustrar os objetivos deste certame.</w:t>
      </w:r>
    </w:p>
    <w:p w:rsidR="00B70673" w:rsidRPr="0022354D" w:rsidRDefault="00150229" w:rsidP="00730F94">
      <w:pPr>
        <w:numPr>
          <w:ilvl w:val="2"/>
          <w:numId w:val="1"/>
        </w:numPr>
        <w:spacing w:before="120" w:after="120" w:line="276" w:lineRule="auto"/>
        <w:ind w:left="1560" w:hanging="709"/>
        <w:jc w:val="both"/>
        <w:rPr>
          <w:rFonts w:asciiTheme="minorHAnsi" w:hAnsiTheme="minorHAnsi" w:cstheme="minorHAnsi"/>
          <w:color w:val="000000"/>
          <w:sz w:val="24"/>
        </w:rPr>
      </w:pPr>
      <w:r w:rsidRPr="0022354D">
        <w:rPr>
          <w:rFonts w:asciiTheme="minorHAnsi" w:hAnsiTheme="minorHAnsi" w:cstheme="minorHAnsi"/>
          <w:color w:val="000000"/>
          <w:sz w:val="24"/>
        </w:rPr>
        <w:t>P</w:t>
      </w:r>
      <w:r w:rsidR="00B70673" w:rsidRPr="0022354D">
        <w:rPr>
          <w:rFonts w:asciiTheme="minorHAnsi" w:hAnsiTheme="minorHAnsi" w:cstheme="minorHAnsi"/>
          <w:color w:val="000000"/>
          <w:sz w:val="24"/>
        </w:rPr>
        <w:t>raticar ato lesivo previsto no </w:t>
      </w:r>
      <w:hyperlink r:id="rId13" w:anchor="art5" w:history="1">
        <w:r w:rsidR="00B70673" w:rsidRPr="0022354D">
          <w:rPr>
            <w:rFonts w:asciiTheme="minorHAnsi" w:hAnsiTheme="minorHAnsi" w:cstheme="minorHAnsi"/>
            <w:color w:val="000000"/>
            <w:sz w:val="24"/>
          </w:rPr>
          <w:t xml:space="preserve">art. 5º da Lei nº 12.846, de 1º de agosto de </w:t>
        </w:r>
        <w:proofErr w:type="gramStart"/>
        <w:r w:rsidR="00B70673" w:rsidRPr="0022354D">
          <w:rPr>
            <w:rFonts w:asciiTheme="minorHAnsi" w:hAnsiTheme="minorHAnsi" w:cstheme="minorHAnsi"/>
            <w:color w:val="000000"/>
            <w:sz w:val="24"/>
          </w:rPr>
          <w:t>2013.</w:t>
        </w:r>
        <w:proofErr w:type="gramEnd"/>
      </w:hyperlink>
    </w:p>
    <w:p w:rsidR="00196F9E" w:rsidRPr="0022354D" w:rsidRDefault="00196F9E" w:rsidP="00730F94">
      <w:pPr>
        <w:numPr>
          <w:ilvl w:val="1"/>
          <w:numId w:val="1"/>
        </w:numPr>
        <w:tabs>
          <w:tab w:val="left" w:pos="851"/>
        </w:tabs>
        <w:spacing w:before="120" w:after="120" w:line="276" w:lineRule="auto"/>
        <w:ind w:left="425" w:firstLine="0"/>
        <w:jc w:val="both"/>
        <w:rPr>
          <w:rFonts w:asciiTheme="minorHAnsi" w:hAnsiTheme="minorHAnsi" w:cstheme="minorHAnsi"/>
          <w:b/>
          <w:sz w:val="24"/>
        </w:rPr>
      </w:pPr>
      <w:r w:rsidRPr="0022354D">
        <w:rPr>
          <w:rFonts w:asciiTheme="minorHAnsi" w:hAnsiTheme="minorHAnsi" w:cstheme="minorHAnsi"/>
          <w:sz w:val="24"/>
        </w:rPr>
        <w:t xml:space="preserve">O </w:t>
      </w:r>
      <w:r w:rsidR="004C5205" w:rsidRPr="0022354D">
        <w:rPr>
          <w:rFonts w:asciiTheme="minorHAnsi" w:hAnsiTheme="minorHAnsi" w:cstheme="minorHAnsi"/>
          <w:sz w:val="24"/>
        </w:rPr>
        <w:t>fornecedor</w:t>
      </w:r>
      <w:r w:rsidRPr="0022354D">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22354D" w:rsidRDefault="00196F9E" w:rsidP="00730F94">
      <w:pPr>
        <w:numPr>
          <w:ilvl w:val="2"/>
          <w:numId w:val="24"/>
        </w:numPr>
        <w:spacing w:before="120" w:after="120" w:line="276" w:lineRule="auto"/>
        <w:ind w:hanging="373"/>
        <w:jc w:val="both"/>
        <w:rPr>
          <w:rFonts w:asciiTheme="minorHAnsi" w:hAnsiTheme="minorHAnsi" w:cstheme="minorHAnsi"/>
          <w:sz w:val="24"/>
        </w:rPr>
      </w:pPr>
      <w:r w:rsidRPr="0022354D">
        <w:rPr>
          <w:rFonts w:asciiTheme="minorHAnsi" w:hAnsiTheme="minorHAnsi" w:cstheme="minorHAnsi"/>
          <w:sz w:val="24"/>
        </w:rPr>
        <w:t xml:space="preserve">Advertência </w:t>
      </w:r>
      <w:r w:rsidR="00F710B7" w:rsidRPr="0022354D">
        <w:rPr>
          <w:rFonts w:asciiTheme="minorHAnsi" w:hAnsiTheme="minorHAnsi" w:cstheme="minorHAnsi"/>
          <w:sz w:val="24"/>
        </w:rPr>
        <w:t>pela falta do subitem 8.1.1 deste Aviso de Contratação Direta,</w:t>
      </w:r>
      <w:r w:rsidR="00150229" w:rsidRPr="0022354D">
        <w:rPr>
          <w:rFonts w:asciiTheme="minorHAnsi" w:hAnsiTheme="minorHAnsi" w:cstheme="minorHAnsi"/>
          <w:sz w:val="24"/>
        </w:rPr>
        <w:t xml:space="preserve"> </w:t>
      </w:r>
      <w:r w:rsidR="00F710B7" w:rsidRPr="0022354D">
        <w:rPr>
          <w:rFonts w:asciiTheme="minorHAnsi" w:hAnsiTheme="minorHAnsi" w:cstheme="minorHAnsi"/>
          <w:sz w:val="24"/>
        </w:rPr>
        <w:t>quando não se justificar a imposição de penalidade mais grave</w:t>
      </w:r>
      <w:r w:rsidRPr="0022354D">
        <w:rPr>
          <w:rFonts w:asciiTheme="minorHAnsi" w:hAnsiTheme="minorHAnsi" w:cstheme="minorHAnsi"/>
          <w:sz w:val="24"/>
        </w:rPr>
        <w:t>;</w:t>
      </w:r>
    </w:p>
    <w:p w:rsidR="00196F9E" w:rsidRPr="0022354D" w:rsidRDefault="00196F9E" w:rsidP="00730F94">
      <w:pPr>
        <w:numPr>
          <w:ilvl w:val="2"/>
          <w:numId w:val="24"/>
        </w:numPr>
        <w:spacing w:before="120" w:after="120" w:line="276" w:lineRule="auto"/>
        <w:ind w:hanging="373"/>
        <w:jc w:val="both"/>
        <w:rPr>
          <w:rFonts w:asciiTheme="minorHAnsi" w:hAnsiTheme="minorHAnsi" w:cstheme="minorHAnsi"/>
          <w:sz w:val="24"/>
        </w:rPr>
      </w:pPr>
      <w:r w:rsidRPr="0022354D">
        <w:rPr>
          <w:rFonts w:asciiTheme="minorHAnsi" w:hAnsiTheme="minorHAnsi" w:cstheme="minorHAnsi"/>
          <w:sz w:val="24"/>
        </w:rPr>
        <w:t>Multa de</w:t>
      </w:r>
      <w:r w:rsidR="00730F94" w:rsidRPr="0022354D">
        <w:rPr>
          <w:rFonts w:asciiTheme="minorHAnsi" w:hAnsiTheme="minorHAnsi" w:cstheme="minorHAnsi"/>
          <w:sz w:val="24"/>
        </w:rPr>
        <w:t xml:space="preserve"> 15%</w:t>
      </w:r>
      <w:r w:rsidRPr="0022354D">
        <w:rPr>
          <w:rFonts w:asciiTheme="minorHAnsi" w:hAnsiTheme="minorHAnsi" w:cstheme="minorHAnsi"/>
          <w:color w:val="FF0000"/>
          <w:sz w:val="24"/>
        </w:rPr>
        <w:t xml:space="preserve"> </w:t>
      </w:r>
      <w:r w:rsidRPr="0022354D">
        <w:rPr>
          <w:rFonts w:asciiTheme="minorHAnsi" w:hAnsiTheme="minorHAnsi" w:cstheme="minorHAnsi"/>
          <w:sz w:val="24"/>
        </w:rPr>
        <w:t xml:space="preserve">sobre o valor estimado do(s) item(s) prejudicado(s) pela conduta do </w:t>
      </w:r>
      <w:r w:rsidR="009E584F" w:rsidRPr="0022354D">
        <w:rPr>
          <w:rFonts w:asciiTheme="minorHAnsi" w:hAnsiTheme="minorHAnsi" w:cstheme="minorHAnsi"/>
          <w:sz w:val="24"/>
        </w:rPr>
        <w:t>fornecedor</w:t>
      </w:r>
      <w:r w:rsidR="00F710B7" w:rsidRPr="0022354D">
        <w:rPr>
          <w:rFonts w:asciiTheme="minorHAnsi" w:hAnsiTheme="minorHAnsi" w:cstheme="minorHAnsi"/>
          <w:sz w:val="24"/>
        </w:rPr>
        <w:t>, por qualquer das infrações dos subitens 8.1.1 a 8.1.12</w:t>
      </w:r>
      <w:r w:rsidRPr="0022354D">
        <w:rPr>
          <w:rFonts w:asciiTheme="minorHAnsi" w:hAnsiTheme="minorHAnsi" w:cstheme="minorHAnsi"/>
          <w:sz w:val="24"/>
        </w:rPr>
        <w:t>;</w:t>
      </w:r>
    </w:p>
    <w:p w:rsidR="00196F9E" w:rsidRPr="0022354D" w:rsidRDefault="002848E2" w:rsidP="00B70673">
      <w:pPr>
        <w:numPr>
          <w:ilvl w:val="2"/>
          <w:numId w:val="24"/>
        </w:numPr>
        <w:spacing w:before="120" w:after="120" w:line="276" w:lineRule="auto"/>
        <w:jc w:val="both"/>
        <w:rPr>
          <w:rFonts w:asciiTheme="minorHAnsi" w:hAnsiTheme="minorHAnsi" w:cstheme="minorHAnsi"/>
          <w:sz w:val="24"/>
        </w:rPr>
      </w:pPr>
      <w:r w:rsidRPr="0022354D">
        <w:rPr>
          <w:rFonts w:asciiTheme="minorHAnsi" w:hAnsiTheme="minorHAnsi" w:cstheme="minorHAnsi"/>
          <w:color w:val="000000"/>
          <w:sz w:val="24"/>
        </w:rPr>
        <w:t>Impedimento de licitar e contratar</w:t>
      </w:r>
      <w:r w:rsidR="00015520" w:rsidRPr="0022354D">
        <w:rPr>
          <w:rFonts w:asciiTheme="minorHAnsi" w:hAnsiTheme="minorHAnsi" w:cstheme="minorHAnsi"/>
          <w:color w:val="000000"/>
          <w:sz w:val="24"/>
        </w:rPr>
        <w:t xml:space="preserve"> </w:t>
      </w:r>
      <w:r w:rsidR="001A5846" w:rsidRPr="0022354D">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001A5846" w:rsidRPr="0022354D">
        <w:rPr>
          <w:rFonts w:asciiTheme="minorHAnsi" w:hAnsiTheme="minorHAnsi" w:cstheme="minorHAnsi"/>
          <w:color w:val="000000"/>
          <w:sz w:val="24"/>
        </w:rPr>
        <w:t>3</w:t>
      </w:r>
      <w:proofErr w:type="gramEnd"/>
      <w:r w:rsidR="001A5846" w:rsidRPr="0022354D">
        <w:rPr>
          <w:rFonts w:asciiTheme="minorHAnsi" w:hAnsiTheme="minorHAnsi" w:cstheme="minorHAnsi"/>
          <w:color w:val="000000"/>
          <w:sz w:val="24"/>
        </w:rPr>
        <w:t xml:space="preserve"> (três) anos</w:t>
      </w:r>
      <w:r w:rsidR="00F710B7" w:rsidRPr="0022354D">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22354D">
        <w:rPr>
          <w:rFonts w:asciiTheme="minorHAnsi" w:hAnsiTheme="minorHAnsi" w:cstheme="minorHAnsi"/>
          <w:sz w:val="24"/>
        </w:rPr>
        <w:t>;</w:t>
      </w:r>
    </w:p>
    <w:p w:rsidR="00196F9E" w:rsidRPr="0022354D" w:rsidRDefault="007672DF" w:rsidP="00B70673">
      <w:pPr>
        <w:numPr>
          <w:ilvl w:val="2"/>
          <w:numId w:val="24"/>
        </w:numPr>
        <w:spacing w:before="120" w:after="120" w:line="276" w:lineRule="auto"/>
        <w:jc w:val="both"/>
        <w:rPr>
          <w:rFonts w:asciiTheme="minorHAnsi" w:hAnsiTheme="minorHAnsi" w:cstheme="minorHAnsi"/>
          <w:sz w:val="24"/>
        </w:rPr>
      </w:pPr>
      <w:r w:rsidRPr="0022354D">
        <w:rPr>
          <w:rFonts w:asciiTheme="minorHAnsi" w:hAnsiTheme="minorHAnsi" w:cstheme="minorHAnsi"/>
          <w:color w:val="000000"/>
          <w:sz w:val="24"/>
        </w:rPr>
        <w:t>Declaração de inidoneidade para licitar ou contratar</w:t>
      </w:r>
      <w:r w:rsidR="00A23106" w:rsidRPr="0022354D">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22354D">
        <w:rPr>
          <w:rFonts w:asciiTheme="minorHAnsi" w:hAnsiTheme="minorHAnsi" w:cstheme="minorHAnsi"/>
          <w:color w:val="000000"/>
          <w:sz w:val="24"/>
        </w:rPr>
        <w:t>3</w:t>
      </w:r>
      <w:proofErr w:type="gramEnd"/>
      <w:r w:rsidR="00A23106" w:rsidRPr="0022354D">
        <w:rPr>
          <w:rFonts w:asciiTheme="minorHAnsi" w:hAnsiTheme="minorHAnsi" w:cstheme="minorHAnsi"/>
          <w:color w:val="000000"/>
          <w:sz w:val="24"/>
        </w:rPr>
        <w:t xml:space="preserve"> (três) anos e máximo de 6 (seis) anos</w:t>
      </w:r>
      <w:r w:rsidR="00F710B7" w:rsidRPr="0022354D">
        <w:rPr>
          <w:rFonts w:asciiTheme="minorHAnsi" w:hAnsiTheme="minorHAnsi" w:cstheme="minorHAnsi"/>
          <w:color w:val="000000"/>
          <w:sz w:val="24"/>
        </w:rPr>
        <w:t>, nos casos dos subitens 8.1.8 a 8.1.12, bem como nos demais casos que justifiquem a imposição da penalidade mais grave</w:t>
      </w:r>
      <w:r w:rsidR="00196F9E" w:rsidRPr="0022354D">
        <w:rPr>
          <w:rFonts w:asciiTheme="minorHAnsi" w:hAnsiTheme="minorHAnsi" w:cstheme="minorHAnsi"/>
          <w:sz w:val="24"/>
        </w:rPr>
        <w:t>;</w:t>
      </w:r>
    </w:p>
    <w:p w:rsidR="00790510" w:rsidRPr="0022354D" w:rsidRDefault="00790510" w:rsidP="00384056">
      <w:pPr>
        <w:numPr>
          <w:ilvl w:val="1"/>
          <w:numId w:val="1"/>
        </w:numPr>
        <w:spacing w:before="120" w:after="120" w:line="276" w:lineRule="auto"/>
        <w:ind w:left="851" w:hanging="425"/>
        <w:jc w:val="both"/>
        <w:rPr>
          <w:rFonts w:asciiTheme="minorHAnsi" w:hAnsiTheme="minorHAnsi" w:cstheme="minorHAnsi"/>
          <w:bCs/>
          <w:sz w:val="24"/>
        </w:rPr>
      </w:pPr>
      <w:r w:rsidRPr="0022354D">
        <w:rPr>
          <w:rFonts w:asciiTheme="minorHAnsi" w:hAnsiTheme="minorHAnsi" w:cstheme="minorHAnsi"/>
          <w:bCs/>
          <w:sz w:val="24"/>
        </w:rPr>
        <w:t>Na aplicação das sanções serão considerados:</w:t>
      </w:r>
    </w:p>
    <w:p w:rsidR="00790510" w:rsidRPr="0022354D" w:rsidRDefault="00162490" w:rsidP="00384056">
      <w:pPr>
        <w:numPr>
          <w:ilvl w:val="2"/>
          <w:numId w:val="1"/>
        </w:numPr>
        <w:spacing w:before="120" w:after="120" w:line="276" w:lineRule="auto"/>
        <w:ind w:hanging="373"/>
        <w:jc w:val="both"/>
        <w:rPr>
          <w:rFonts w:asciiTheme="minorHAnsi" w:hAnsiTheme="minorHAnsi" w:cstheme="minorHAnsi"/>
          <w:bCs/>
          <w:sz w:val="24"/>
        </w:rPr>
      </w:pPr>
      <w:r w:rsidRPr="0022354D">
        <w:rPr>
          <w:rFonts w:asciiTheme="minorHAnsi" w:hAnsiTheme="minorHAnsi" w:cstheme="minorHAnsi"/>
          <w:bCs/>
          <w:sz w:val="24"/>
        </w:rPr>
        <w:lastRenderedPageBreak/>
        <w:t xml:space="preserve"> A</w:t>
      </w:r>
      <w:r w:rsidR="00790510" w:rsidRPr="0022354D">
        <w:rPr>
          <w:rFonts w:asciiTheme="minorHAnsi" w:hAnsiTheme="minorHAnsi" w:cstheme="minorHAnsi"/>
          <w:bCs/>
          <w:sz w:val="24"/>
        </w:rPr>
        <w:t xml:space="preserve"> natureza e a gravidade da infração cometida;</w:t>
      </w:r>
    </w:p>
    <w:p w:rsidR="00790510" w:rsidRPr="0022354D" w:rsidRDefault="00162490" w:rsidP="00384056">
      <w:pPr>
        <w:numPr>
          <w:ilvl w:val="2"/>
          <w:numId w:val="1"/>
        </w:numPr>
        <w:spacing w:before="120" w:after="120" w:line="276" w:lineRule="auto"/>
        <w:ind w:hanging="373"/>
        <w:jc w:val="both"/>
        <w:rPr>
          <w:rFonts w:asciiTheme="minorHAnsi" w:hAnsiTheme="minorHAnsi" w:cstheme="minorHAnsi"/>
          <w:bCs/>
          <w:sz w:val="24"/>
        </w:rPr>
      </w:pPr>
      <w:r w:rsidRPr="0022354D">
        <w:rPr>
          <w:rFonts w:asciiTheme="minorHAnsi" w:hAnsiTheme="minorHAnsi" w:cstheme="minorHAnsi"/>
          <w:bCs/>
          <w:sz w:val="24"/>
        </w:rPr>
        <w:t xml:space="preserve"> A</w:t>
      </w:r>
      <w:r w:rsidR="00790510" w:rsidRPr="0022354D">
        <w:rPr>
          <w:rFonts w:asciiTheme="minorHAnsi" w:hAnsiTheme="minorHAnsi" w:cstheme="minorHAnsi"/>
          <w:bCs/>
          <w:sz w:val="24"/>
        </w:rPr>
        <w:t>s peculiaridades do caso concreto;</w:t>
      </w:r>
    </w:p>
    <w:p w:rsidR="00790510" w:rsidRPr="0022354D" w:rsidRDefault="00162490" w:rsidP="00384056">
      <w:pPr>
        <w:numPr>
          <w:ilvl w:val="2"/>
          <w:numId w:val="1"/>
        </w:numPr>
        <w:spacing w:before="120" w:after="120" w:line="276" w:lineRule="auto"/>
        <w:ind w:hanging="373"/>
        <w:jc w:val="both"/>
        <w:rPr>
          <w:rFonts w:asciiTheme="minorHAnsi" w:hAnsiTheme="minorHAnsi" w:cstheme="minorHAnsi"/>
          <w:bCs/>
          <w:sz w:val="24"/>
        </w:rPr>
      </w:pPr>
      <w:r w:rsidRPr="0022354D">
        <w:rPr>
          <w:rFonts w:asciiTheme="minorHAnsi" w:hAnsiTheme="minorHAnsi" w:cstheme="minorHAnsi"/>
          <w:bCs/>
          <w:sz w:val="24"/>
        </w:rPr>
        <w:t xml:space="preserve"> A</w:t>
      </w:r>
      <w:r w:rsidR="00790510" w:rsidRPr="0022354D">
        <w:rPr>
          <w:rFonts w:asciiTheme="minorHAnsi" w:hAnsiTheme="minorHAnsi" w:cstheme="minorHAnsi"/>
          <w:bCs/>
          <w:sz w:val="24"/>
        </w:rPr>
        <w:t>s circunstâncias agravantes ou atenuantes;</w:t>
      </w:r>
    </w:p>
    <w:p w:rsidR="00790510" w:rsidRPr="0022354D" w:rsidRDefault="00162490" w:rsidP="00384056">
      <w:pPr>
        <w:numPr>
          <w:ilvl w:val="2"/>
          <w:numId w:val="1"/>
        </w:numPr>
        <w:spacing w:before="120" w:after="120" w:line="276" w:lineRule="auto"/>
        <w:ind w:hanging="373"/>
        <w:jc w:val="both"/>
        <w:rPr>
          <w:rFonts w:asciiTheme="minorHAnsi" w:hAnsiTheme="minorHAnsi" w:cstheme="minorHAnsi"/>
          <w:bCs/>
          <w:sz w:val="24"/>
        </w:rPr>
      </w:pPr>
      <w:r w:rsidRPr="0022354D">
        <w:rPr>
          <w:rFonts w:asciiTheme="minorHAnsi" w:hAnsiTheme="minorHAnsi" w:cstheme="minorHAnsi"/>
          <w:bCs/>
          <w:sz w:val="24"/>
        </w:rPr>
        <w:t xml:space="preserve"> O</w:t>
      </w:r>
      <w:r w:rsidR="00790510" w:rsidRPr="0022354D">
        <w:rPr>
          <w:rFonts w:asciiTheme="minorHAnsi" w:hAnsiTheme="minorHAnsi" w:cstheme="minorHAnsi"/>
          <w:bCs/>
          <w:sz w:val="24"/>
        </w:rPr>
        <w:t>s danos que dela provierem para a Administração Pública;</w:t>
      </w:r>
    </w:p>
    <w:p w:rsidR="00790510" w:rsidRPr="0022354D" w:rsidRDefault="00162490" w:rsidP="00384056">
      <w:pPr>
        <w:numPr>
          <w:ilvl w:val="2"/>
          <w:numId w:val="1"/>
        </w:numPr>
        <w:spacing w:before="120" w:after="120" w:line="276" w:lineRule="auto"/>
        <w:ind w:left="1418" w:hanging="567"/>
        <w:jc w:val="both"/>
        <w:rPr>
          <w:rFonts w:asciiTheme="minorHAnsi" w:hAnsiTheme="minorHAnsi" w:cstheme="minorHAnsi"/>
          <w:bCs/>
          <w:sz w:val="24"/>
        </w:rPr>
      </w:pPr>
      <w:r w:rsidRPr="0022354D">
        <w:rPr>
          <w:rFonts w:asciiTheme="minorHAnsi" w:hAnsiTheme="minorHAnsi" w:cstheme="minorHAnsi"/>
          <w:bCs/>
          <w:sz w:val="24"/>
        </w:rPr>
        <w:t xml:space="preserve"> A</w:t>
      </w:r>
      <w:r w:rsidR="00790510" w:rsidRPr="0022354D">
        <w:rPr>
          <w:rFonts w:asciiTheme="minorHAnsi" w:hAnsiTheme="minorHAnsi" w:cstheme="minorHAnsi"/>
          <w:bCs/>
          <w:sz w:val="24"/>
        </w:rPr>
        <w:t xml:space="preserve"> implantação ou o aperfeiçoamento de programa de integridade, conforme normas e orientações dos órgãos de controle.</w:t>
      </w:r>
    </w:p>
    <w:p w:rsidR="00D046F4" w:rsidRPr="0022354D" w:rsidRDefault="00D046F4" w:rsidP="00384056">
      <w:pPr>
        <w:numPr>
          <w:ilvl w:val="1"/>
          <w:numId w:val="1"/>
        </w:numPr>
        <w:tabs>
          <w:tab w:val="left" w:pos="851"/>
        </w:tabs>
        <w:spacing w:before="120" w:after="120" w:line="276" w:lineRule="auto"/>
        <w:ind w:left="851" w:hanging="426"/>
        <w:jc w:val="both"/>
        <w:rPr>
          <w:rFonts w:asciiTheme="minorHAnsi" w:hAnsiTheme="minorHAnsi" w:cstheme="minorHAnsi"/>
          <w:sz w:val="24"/>
        </w:rPr>
      </w:pPr>
      <w:bookmarkStart w:id="1" w:name="art156§6"/>
      <w:bookmarkStart w:id="2" w:name="art156§7"/>
      <w:bookmarkStart w:id="3" w:name="art156§8"/>
      <w:bookmarkEnd w:id="1"/>
      <w:bookmarkEnd w:id="2"/>
      <w:bookmarkEnd w:id="3"/>
      <w:r w:rsidRPr="0022354D">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22354D" w:rsidRDefault="00D046F4" w:rsidP="0001137A">
      <w:pPr>
        <w:numPr>
          <w:ilvl w:val="1"/>
          <w:numId w:val="1"/>
        </w:numPr>
        <w:spacing w:before="120" w:after="120" w:line="276" w:lineRule="auto"/>
        <w:ind w:left="851" w:hanging="426"/>
        <w:jc w:val="both"/>
        <w:rPr>
          <w:rFonts w:asciiTheme="minorHAnsi" w:hAnsiTheme="minorHAnsi" w:cstheme="minorHAnsi"/>
          <w:sz w:val="24"/>
        </w:rPr>
      </w:pPr>
      <w:bookmarkStart w:id="4" w:name="art156§9"/>
      <w:bookmarkEnd w:id="4"/>
      <w:r w:rsidRPr="0022354D">
        <w:rPr>
          <w:rFonts w:asciiTheme="minorHAnsi" w:hAnsiTheme="minorHAnsi" w:cstheme="minorHAnsi"/>
          <w:sz w:val="24"/>
        </w:rPr>
        <w:t xml:space="preserve">A aplicação das sanções previstas </w:t>
      </w:r>
      <w:r w:rsidR="00F710B7" w:rsidRPr="0022354D">
        <w:rPr>
          <w:rFonts w:asciiTheme="minorHAnsi" w:hAnsiTheme="minorHAnsi" w:cstheme="minorHAnsi"/>
          <w:sz w:val="24"/>
        </w:rPr>
        <w:t>neste Aviso de Contratação Direta</w:t>
      </w:r>
      <w:r w:rsidRPr="0022354D">
        <w:rPr>
          <w:rFonts w:asciiTheme="minorHAnsi" w:hAnsiTheme="minorHAnsi" w:cstheme="minorHAnsi"/>
          <w:sz w:val="24"/>
        </w:rPr>
        <w:t>, em hipótese alguma, a obrigação de reparação integral do dano causado à Administração Pública.</w:t>
      </w:r>
    </w:p>
    <w:p w:rsidR="00196F9E" w:rsidRPr="0022354D" w:rsidRDefault="00196F9E" w:rsidP="0001137A">
      <w:pPr>
        <w:numPr>
          <w:ilvl w:val="1"/>
          <w:numId w:val="1"/>
        </w:numPr>
        <w:spacing w:before="120" w:after="120" w:line="276" w:lineRule="auto"/>
        <w:ind w:left="851" w:hanging="426"/>
        <w:jc w:val="both"/>
        <w:rPr>
          <w:rFonts w:asciiTheme="minorHAnsi" w:hAnsiTheme="minorHAnsi" w:cstheme="minorHAnsi"/>
          <w:sz w:val="24"/>
        </w:rPr>
      </w:pPr>
      <w:r w:rsidRPr="0022354D">
        <w:rPr>
          <w:rFonts w:asciiTheme="minorHAnsi" w:hAnsiTheme="minorHAnsi" w:cstheme="minorHAnsi"/>
          <w:sz w:val="24"/>
        </w:rPr>
        <w:t>A penalidade de multa pode ser aplicada cumulativamente com as demais sanções.</w:t>
      </w:r>
    </w:p>
    <w:p w:rsidR="00196F9E" w:rsidRPr="0022354D" w:rsidRDefault="00196F9E" w:rsidP="0001137A">
      <w:pPr>
        <w:numPr>
          <w:ilvl w:val="1"/>
          <w:numId w:val="1"/>
        </w:numPr>
        <w:spacing w:before="120" w:after="120" w:line="276" w:lineRule="auto"/>
        <w:ind w:left="851" w:hanging="426"/>
        <w:jc w:val="both"/>
        <w:rPr>
          <w:rFonts w:asciiTheme="minorHAnsi" w:hAnsiTheme="minorHAnsi" w:cstheme="minorHAnsi"/>
          <w:sz w:val="24"/>
        </w:rPr>
      </w:pPr>
      <w:r w:rsidRPr="0022354D">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22354D" w:rsidRDefault="00196F9E" w:rsidP="0001137A">
      <w:pPr>
        <w:numPr>
          <w:ilvl w:val="1"/>
          <w:numId w:val="1"/>
        </w:numPr>
        <w:spacing w:before="120" w:after="120" w:line="276" w:lineRule="auto"/>
        <w:ind w:left="851" w:hanging="425"/>
        <w:jc w:val="both"/>
        <w:rPr>
          <w:rFonts w:asciiTheme="minorHAnsi" w:hAnsiTheme="minorHAnsi" w:cstheme="minorHAnsi"/>
          <w:sz w:val="24"/>
        </w:rPr>
      </w:pPr>
      <w:r w:rsidRPr="0022354D">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22354D" w:rsidRDefault="00196F9E" w:rsidP="0001137A">
      <w:pPr>
        <w:numPr>
          <w:ilvl w:val="1"/>
          <w:numId w:val="1"/>
        </w:numPr>
        <w:spacing w:before="120" w:after="120" w:line="276" w:lineRule="auto"/>
        <w:ind w:left="851" w:hanging="426"/>
        <w:jc w:val="both"/>
        <w:rPr>
          <w:rFonts w:asciiTheme="minorHAnsi" w:hAnsiTheme="minorHAnsi" w:cstheme="minorHAnsi"/>
          <w:sz w:val="24"/>
        </w:rPr>
      </w:pPr>
      <w:r w:rsidRPr="0022354D">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r w:rsidR="00162490" w:rsidRPr="0022354D">
        <w:rPr>
          <w:rFonts w:asciiTheme="minorHAnsi" w:hAnsiTheme="minorHAnsi" w:cstheme="minorHAnsi"/>
          <w:sz w:val="24"/>
        </w:rPr>
        <w:t>Pública Federal resultante</w:t>
      </w:r>
      <w:r w:rsidRPr="0022354D">
        <w:rPr>
          <w:rFonts w:asciiTheme="minorHAnsi" w:hAnsiTheme="minorHAnsi" w:cstheme="minorHAnsi"/>
          <w:sz w:val="24"/>
        </w:rPr>
        <w:t xml:space="preserve"> de ato lesivo cometido por pessoa jurídica, com ou sem a participação de agente público. </w:t>
      </w:r>
    </w:p>
    <w:p w:rsidR="00196F9E" w:rsidRPr="0022354D" w:rsidRDefault="00196F9E" w:rsidP="0001137A">
      <w:pPr>
        <w:numPr>
          <w:ilvl w:val="1"/>
          <w:numId w:val="1"/>
        </w:numPr>
        <w:tabs>
          <w:tab w:val="left" w:pos="993"/>
        </w:tabs>
        <w:spacing w:before="120" w:after="120" w:line="276" w:lineRule="auto"/>
        <w:ind w:left="993" w:hanging="568"/>
        <w:jc w:val="both"/>
        <w:rPr>
          <w:rFonts w:asciiTheme="minorHAnsi" w:hAnsiTheme="minorHAnsi" w:cstheme="minorHAnsi"/>
          <w:sz w:val="24"/>
        </w:rPr>
      </w:pPr>
      <w:r w:rsidRPr="0022354D">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22354D">
        <w:rPr>
          <w:rFonts w:asciiTheme="minorHAnsi" w:hAnsiTheme="minorHAnsi" w:cstheme="minorHAnsi"/>
          <w:sz w:val="24"/>
        </w:rPr>
        <w:t>fornecedor</w:t>
      </w:r>
      <w:r w:rsidRPr="0022354D">
        <w:rPr>
          <w:rFonts w:asciiTheme="minorHAnsi" w:hAnsiTheme="minorHAnsi" w:cstheme="minorHAnsi"/>
          <w:sz w:val="24"/>
        </w:rPr>
        <w:t xml:space="preserve">/adjudicatário, observando-se o procedimento previsto na Lei nº </w:t>
      </w:r>
      <w:r w:rsidR="00D76727" w:rsidRPr="0022354D">
        <w:rPr>
          <w:rFonts w:asciiTheme="minorHAnsi" w:hAnsiTheme="minorHAnsi" w:cstheme="minorHAnsi"/>
          <w:sz w:val="24"/>
        </w:rPr>
        <w:t>14.133</w:t>
      </w:r>
      <w:r w:rsidRPr="0022354D">
        <w:rPr>
          <w:rFonts w:asciiTheme="minorHAnsi" w:hAnsiTheme="minorHAnsi" w:cstheme="minorHAnsi"/>
          <w:sz w:val="24"/>
        </w:rPr>
        <w:t xml:space="preserve">, de </w:t>
      </w:r>
      <w:r w:rsidR="00D76727" w:rsidRPr="0022354D">
        <w:rPr>
          <w:rFonts w:asciiTheme="minorHAnsi" w:hAnsiTheme="minorHAnsi" w:cstheme="minorHAnsi"/>
          <w:sz w:val="24"/>
        </w:rPr>
        <w:t>2021</w:t>
      </w:r>
      <w:r w:rsidRPr="0022354D">
        <w:rPr>
          <w:rFonts w:asciiTheme="minorHAnsi" w:hAnsiTheme="minorHAnsi" w:cstheme="minorHAnsi"/>
          <w:sz w:val="24"/>
        </w:rPr>
        <w:t>, e subsidiariamente na Lei nº 9.784, de 1999.</w:t>
      </w:r>
    </w:p>
    <w:p w:rsidR="00B1545F" w:rsidRDefault="00196F9E" w:rsidP="007948FF">
      <w:pPr>
        <w:numPr>
          <w:ilvl w:val="1"/>
          <w:numId w:val="1"/>
        </w:numPr>
        <w:tabs>
          <w:tab w:val="left" w:pos="993"/>
        </w:tabs>
        <w:spacing w:before="120" w:after="120" w:line="276" w:lineRule="auto"/>
        <w:ind w:left="993" w:hanging="568"/>
        <w:jc w:val="both"/>
        <w:rPr>
          <w:rFonts w:asciiTheme="minorHAnsi" w:hAnsiTheme="minorHAnsi" w:cstheme="minorHAnsi"/>
          <w:sz w:val="24"/>
        </w:rPr>
      </w:pPr>
      <w:r w:rsidRPr="0022354D">
        <w:rPr>
          <w:rFonts w:asciiTheme="minorHAnsi" w:hAnsiTheme="minorHAnsi" w:cstheme="minorHAnsi"/>
          <w:sz w:val="24"/>
        </w:rPr>
        <w:t xml:space="preserve">As sanções por atos praticados no decorrer da contratação estão previstas </w:t>
      </w:r>
      <w:r w:rsidR="00D76727" w:rsidRPr="0022354D">
        <w:rPr>
          <w:rFonts w:asciiTheme="minorHAnsi" w:hAnsiTheme="minorHAnsi" w:cstheme="minorHAnsi"/>
          <w:sz w:val="24"/>
        </w:rPr>
        <w:t>nos anexos a este Aviso</w:t>
      </w:r>
      <w:r w:rsidRPr="0022354D">
        <w:rPr>
          <w:rFonts w:asciiTheme="minorHAnsi" w:hAnsiTheme="minorHAnsi" w:cstheme="minorHAnsi"/>
          <w:sz w:val="24"/>
        </w:rPr>
        <w:t>.</w:t>
      </w:r>
    </w:p>
    <w:p w:rsidR="007948FF" w:rsidRDefault="007948FF" w:rsidP="007948FF">
      <w:pPr>
        <w:tabs>
          <w:tab w:val="left" w:pos="993"/>
        </w:tabs>
        <w:spacing w:before="120" w:after="120" w:line="276" w:lineRule="auto"/>
        <w:ind w:left="993"/>
        <w:jc w:val="both"/>
        <w:rPr>
          <w:rFonts w:asciiTheme="minorHAnsi" w:hAnsiTheme="minorHAnsi" w:cstheme="minorHAnsi"/>
          <w:sz w:val="24"/>
        </w:rPr>
      </w:pPr>
    </w:p>
    <w:p w:rsidR="007948FF" w:rsidRPr="007948FF" w:rsidRDefault="007948FF" w:rsidP="007948FF">
      <w:pPr>
        <w:tabs>
          <w:tab w:val="left" w:pos="993"/>
        </w:tabs>
        <w:spacing w:before="120" w:after="120" w:line="276" w:lineRule="auto"/>
        <w:ind w:left="993"/>
        <w:jc w:val="both"/>
        <w:rPr>
          <w:rFonts w:asciiTheme="minorHAnsi" w:hAnsiTheme="minorHAnsi" w:cstheme="minorHAnsi"/>
          <w:sz w:val="24"/>
        </w:rPr>
      </w:pPr>
    </w:p>
    <w:p w:rsidR="00147041" w:rsidRPr="0022354D"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22354D">
        <w:rPr>
          <w:rFonts w:asciiTheme="minorHAnsi" w:hAnsiTheme="minorHAnsi" w:cstheme="minorHAnsi"/>
          <w:b/>
          <w:sz w:val="24"/>
        </w:rPr>
        <w:t>DAS DISPOSIÇÕES GERAIS</w:t>
      </w:r>
    </w:p>
    <w:p w:rsidR="000C4B11" w:rsidRPr="0022354D" w:rsidRDefault="000C4B11" w:rsidP="00542C9B">
      <w:pPr>
        <w:numPr>
          <w:ilvl w:val="1"/>
          <w:numId w:val="1"/>
        </w:numPr>
        <w:tabs>
          <w:tab w:val="left" w:pos="851"/>
        </w:tabs>
        <w:autoSpaceDE w:val="0"/>
        <w:snapToGrid w:val="0"/>
        <w:spacing w:before="120" w:after="120" w:line="276" w:lineRule="auto"/>
        <w:ind w:left="851" w:hanging="426"/>
        <w:jc w:val="both"/>
        <w:rPr>
          <w:rFonts w:asciiTheme="minorHAnsi" w:hAnsiTheme="minorHAnsi" w:cstheme="minorHAnsi"/>
          <w:sz w:val="24"/>
        </w:rPr>
      </w:pPr>
      <w:r w:rsidRPr="0022354D">
        <w:rPr>
          <w:rFonts w:asciiTheme="minorHAnsi" w:hAnsiTheme="minorHAnsi" w:cstheme="minorHAnsi"/>
          <w:sz w:val="24"/>
        </w:rPr>
        <w:t xml:space="preserve">O procedimento será divulgado no </w:t>
      </w:r>
      <w:proofErr w:type="spellStart"/>
      <w:r w:rsidRPr="0022354D">
        <w:rPr>
          <w:rFonts w:asciiTheme="minorHAnsi" w:hAnsiTheme="minorHAnsi" w:cstheme="minorHAnsi"/>
          <w:sz w:val="24"/>
        </w:rPr>
        <w:t>Comprasnet</w:t>
      </w:r>
      <w:proofErr w:type="spellEnd"/>
      <w:r w:rsidRPr="0022354D">
        <w:rPr>
          <w:rFonts w:asciiTheme="minorHAnsi" w:hAnsiTheme="minorHAnsi" w:cstheme="minorHAnsi"/>
          <w:sz w:val="24"/>
        </w:rPr>
        <w:t xml:space="preserve"> 4.0 e no Portal Nacional de Contratações Públicas - PNCP, e encaminhado automaticamente aos fornecedores registrados no Sistema de Registro Cadastral Unificado - </w:t>
      </w:r>
      <w:proofErr w:type="spellStart"/>
      <w:r w:rsidRPr="0022354D">
        <w:rPr>
          <w:rFonts w:asciiTheme="minorHAnsi" w:hAnsiTheme="minorHAnsi" w:cstheme="minorHAnsi"/>
          <w:sz w:val="24"/>
        </w:rPr>
        <w:t>Sicaf</w:t>
      </w:r>
      <w:proofErr w:type="spellEnd"/>
      <w:r w:rsidRPr="0022354D">
        <w:rPr>
          <w:rFonts w:asciiTheme="minorHAnsi" w:hAnsiTheme="minorHAnsi" w:cstheme="minorHAnsi"/>
          <w:sz w:val="24"/>
        </w:rPr>
        <w:t>, por mensagem eletrônica, na correspondente linha de fornecimento que pretende atender.</w:t>
      </w:r>
    </w:p>
    <w:p w:rsidR="005B702E" w:rsidRPr="0022354D" w:rsidRDefault="008E389E" w:rsidP="00542C9B">
      <w:pPr>
        <w:numPr>
          <w:ilvl w:val="1"/>
          <w:numId w:val="1"/>
        </w:numPr>
        <w:tabs>
          <w:tab w:val="left" w:pos="851"/>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 xml:space="preserve">No caso </w:t>
      </w:r>
      <w:r w:rsidR="00FF6FA3" w:rsidRPr="0022354D">
        <w:rPr>
          <w:rFonts w:asciiTheme="minorHAnsi" w:hAnsiTheme="minorHAnsi" w:cstheme="minorHAnsi"/>
          <w:color w:val="000000"/>
          <w:sz w:val="24"/>
        </w:rPr>
        <w:t>de todos os fornecedores restarem desclassificados ou inabilitados</w:t>
      </w:r>
      <w:r w:rsidR="00B54EF3" w:rsidRPr="0022354D">
        <w:rPr>
          <w:rFonts w:asciiTheme="minorHAnsi" w:hAnsiTheme="minorHAnsi" w:cstheme="minorHAnsi"/>
          <w:color w:val="000000"/>
          <w:sz w:val="24"/>
        </w:rPr>
        <w:t xml:space="preserve"> (procedimento </w:t>
      </w:r>
      <w:r w:rsidR="0062472B" w:rsidRPr="0022354D">
        <w:rPr>
          <w:rFonts w:asciiTheme="minorHAnsi" w:hAnsiTheme="minorHAnsi" w:cstheme="minorHAnsi"/>
          <w:color w:val="000000"/>
          <w:sz w:val="24"/>
        </w:rPr>
        <w:t>fracassado</w:t>
      </w:r>
      <w:r w:rsidR="00B54EF3" w:rsidRPr="0022354D">
        <w:rPr>
          <w:rFonts w:asciiTheme="minorHAnsi" w:hAnsiTheme="minorHAnsi" w:cstheme="minorHAnsi"/>
          <w:color w:val="000000"/>
          <w:sz w:val="24"/>
        </w:rPr>
        <w:t>)</w:t>
      </w:r>
      <w:r w:rsidR="00FF6FA3" w:rsidRPr="0022354D">
        <w:rPr>
          <w:rFonts w:asciiTheme="minorHAnsi" w:hAnsiTheme="minorHAnsi" w:cstheme="minorHAnsi"/>
          <w:color w:val="000000"/>
          <w:sz w:val="24"/>
        </w:rPr>
        <w:t xml:space="preserve">, </w:t>
      </w:r>
      <w:r w:rsidR="00D149C0" w:rsidRPr="0022354D">
        <w:rPr>
          <w:rFonts w:asciiTheme="minorHAnsi" w:hAnsiTheme="minorHAnsi" w:cstheme="minorHAnsi"/>
          <w:color w:val="000000"/>
          <w:sz w:val="24"/>
        </w:rPr>
        <w:t>a Administração</w:t>
      </w:r>
      <w:r w:rsidR="00FF6FA3" w:rsidRPr="0022354D">
        <w:rPr>
          <w:rFonts w:asciiTheme="minorHAnsi" w:hAnsiTheme="minorHAnsi" w:cstheme="minorHAnsi"/>
          <w:color w:val="000000"/>
          <w:sz w:val="24"/>
        </w:rPr>
        <w:t xml:space="preserve"> poderá</w:t>
      </w:r>
      <w:r w:rsidR="005B702E" w:rsidRPr="0022354D">
        <w:rPr>
          <w:rFonts w:asciiTheme="minorHAnsi" w:hAnsiTheme="minorHAnsi" w:cstheme="minorHAnsi"/>
          <w:color w:val="000000"/>
          <w:sz w:val="24"/>
        </w:rPr>
        <w:t>:</w:t>
      </w:r>
    </w:p>
    <w:p w:rsidR="005B702E" w:rsidRPr="0022354D" w:rsidRDefault="008C627C" w:rsidP="00542C9B">
      <w:pPr>
        <w:numPr>
          <w:ilvl w:val="2"/>
          <w:numId w:val="1"/>
        </w:numPr>
        <w:spacing w:before="120" w:after="120" w:line="276" w:lineRule="auto"/>
        <w:ind w:hanging="373"/>
        <w:jc w:val="both"/>
        <w:rPr>
          <w:rFonts w:asciiTheme="minorHAnsi" w:hAnsiTheme="minorHAnsi" w:cstheme="minorHAnsi"/>
          <w:color w:val="000000"/>
          <w:sz w:val="24"/>
        </w:rPr>
      </w:pPr>
      <w:r w:rsidRPr="0022354D">
        <w:rPr>
          <w:rFonts w:asciiTheme="minorHAnsi" w:hAnsiTheme="minorHAnsi" w:cstheme="minorHAnsi"/>
          <w:color w:val="000000"/>
          <w:sz w:val="24"/>
        </w:rPr>
        <w:t>R</w:t>
      </w:r>
      <w:r w:rsidR="005B702E" w:rsidRPr="0022354D">
        <w:rPr>
          <w:rFonts w:asciiTheme="minorHAnsi" w:hAnsiTheme="minorHAnsi" w:cstheme="minorHAnsi"/>
          <w:color w:val="000000"/>
          <w:sz w:val="24"/>
        </w:rPr>
        <w:t>epublicar</w:t>
      </w:r>
      <w:r w:rsidRPr="0022354D">
        <w:rPr>
          <w:rFonts w:asciiTheme="minorHAnsi" w:hAnsiTheme="minorHAnsi" w:cstheme="minorHAnsi"/>
          <w:color w:val="000000"/>
          <w:sz w:val="24"/>
        </w:rPr>
        <w:t xml:space="preserve"> </w:t>
      </w:r>
      <w:r w:rsidR="00C35475" w:rsidRPr="0022354D">
        <w:rPr>
          <w:rFonts w:asciiTheme="minorHAnsi" w:hAnsiTheme="minorHAnsi" w:cstheme="minorHAnsi"/>
          <w:color w:val="000000"/>
          <w:sz w:val="24"/>
        </w:rPr>
        <w:t>o presente aviso com uma nova data</w:t>
      </w:r>
      <w:r w:rsidR="00461C6C" w:rsidRPr="0022354D">
        <w:rPr>
          <w:rFonts w:asciiTheme="minorHAnsi" w:hAnsiTheme="minorHAnsi" w:cstheme="minorHAnsi"/>
          <w:color w:val="000000"/>
          <w:sz w:val="24"/>
        </w:rPr>
        <w:t>;</w:t>
      </w:r>
    </w:p>
    <w:p w:rsidR="00461C6C" w:rsidRPr="0022354D" w:rsidRDefault="008C627C" w:rsidP="00542C9B">
      <w:pPr>
        <w:numPr>
          <w:ilvl w:val="2"/>
          <w:numId w:val="1"/>
        </w:numPr>
        <w:spacing w:before="120" w:after="120" w:line="276" w:lineRule="auto"/>
        <w:ind w:left="1418" w:hanging="567"/>
        <w:jc w:val="both"/>
        <w:rPr>
          <w:rFonts w:asciiTheme="minorHAnsi" w:hAnsiTheme="minorHAnsi" w:cstheme="minorHAnsi"/>
          <w:color w:val="000000"/>
          <w:sz w:val="24"/>
        </w:rPr>
      </w:pPr>
      <w:r w:rsidRPr="0022354D">
        <w:rPr>
          <w:rFonts w:asciiTheme="minorHAnsi" w:hAnsiTheme="minorHAnsi" w:cstheme="minorHAnsi"/>
          <w:color w:val="000000"/>
          <w:sz w:val="24"/>
        </w:rPr>
        <w:t>V</w:t>
      </w:r>
      <w:r w:rsidR="00461C6C" w:rsidRPr="0022354D">
        <w:rPr>
          <w:rFonts w:asciiTheme="minorHAnsi" w:hAnsiTheme="minorHAnsi" w:cstheme="minorHAnsi"/>
          <w:color w:val="000000"/>
          <w:sz w:val="24"/>
        </w:rPr>
        <w:t>aler-se, para a contratação, de proposta obtida na pesquisa de preços que serviu de base ao procedimento, se houver, privilegiando-se os menores preços, sempre que possível, e desde que atendidas às condições de habilitação exigidas.</w:t>
      </w:r>
    </w:p>
    <w:p w:rsidR="000D22F3" w:rsidRPr="0022354D" w:rsidRDefault="000D22F3" w:rsidP="00933751">
      <w:pPr>
        <w:numPr>
          <w:ilvl w:val="3"/>
          <w:numId w:val="1"/>
        </w:numPr>
        <w:tabs>
          <w:tab w:val="left" w:pos="2127"/>
        </w:tabs>
        <w:spacing w:before="120" w:after="120" w:line="276" w:lineRule="auto"/>
        <w:ind w:left="2127" w:hanging="709"/>
        <w:jc w:val="both"/>
        <w:rPr>
          <w:rFonts w:asciiTheme="minorHAnsi" w:hAnsiTheme="minorHAnsi" w:cstheme="minorHAnsi"/>
          <w:color w:val="000000"/>
          <w:sz w:val="24"/>
        </w:rPr>
      </w:pPr>
      <w:r w:rsidRPr="0022354D">
        <w:rPr>
          <w:rFonts w:asciiTheme="minorHAnsi" w:hAnsiTheme="minorHAnsi" w:cstheme="minorHAnsi"/>
          <w:color w:val="000000"/>
          <w:sz w:val="24"/>
        </w:rPr>
        <w:t xml:space="preserve">No caso do subitem anterior, a contratação será operacionalizada fora deste </w:t>
      </w:r>
      <w:r w:rsidR="00F710B7" w:rsidRPr="0022354D">
        <w:rPr>
          <w:rFonts w:asciiTheme="minorHAnsi" w:hAnsiTheme="minorHAnsi" w:cstheme="minorHAnsi"/>
          <w:color w:val="000000"/>
          <w:sz w:val="24"/>
        </w:rPr>
        <w:t>procedimento</w:t>
      </w:r>
      <w:r w:rsidRPr="0022354D">
        <w:rPr>
          <w:rFonts w:asciiTheme="minorHAnsi" w:hAnsiTheme="minorHAnsi" w:cstheme="minorHAnsi"/>
          <w:color w:val="000000"/>
          <w:sz w:val="24"/>
        </w:rPr>
        <w:t>.</w:t>
      </w:r>
    </w:p>
    <w:p w:rsidR="00850838" w:rsidRPr="0022354D" w:rsidRDefault="008C627C" w:rsidP="000E6B04">
      <w:pPr>
        <w:numPr>
          <w:ilvl w:val="2"/>
          <w:numId w:val="1"/>
        </w:numPr>
        <w:spacing w:before="120" w:after="120" w:line="276" w:lineRule="auto"/>
        <w:ind w:left="1418" w:hanging="567"/>
        <w:jc w:val="both"/>
        <w:rPr>
          <w:rFonts w:asciiTheme="minorHAnsi" w:hAnsiTheme="minorHAnsi" w:cstheme="minorHAnsi"/>
          <w:color w:val="000000"/>
          <w:sz w:val="24"/>
        </w:rPr>
      </w:pPr>
      <w:r w:rsidRPr="0022354D">
        <w:rPr>
          <w:rFonts w:asciiTheme="minorHAnsi" w:hAnsiTheme="minorHAnsi" w:cstheme="minorHAnsi"/>
          <w:color w:val="000000"/>
          <w:sz w:val="24"/>
        </w:rPr>
        <w:t>F</w:t>
      </w:r>
      <w:r w:rsidR="00D149C0" w:rsidRPr="0022354D">
        <w:rPr>
          <w:rFonts w:asciiTheme="minorHAnsi" w:hAnsiTheme="minorHAnsi" w:cstheme="minorHAnsi"/>
          <w:color w:val="000000"/>
          <w:sz w:val="24"/>
        </w:rPr>
        <w:t>ixar</w:t>
      </w:r>
      <w:r w:rsidRPr="0022354D">
        <w:rPr>
          <w:rFonts w:asciiTheme="minorHAnsi" w:hAnsiTheme="minorHAnsi" w:cstheme="minorHAnsi"/>
          <w:color w:val="000000"/>
          <w:sz w:val="24"/>
        </w:rPr>
        <w:t xml:space="preserve"> </w:t>
      </w:r>
      <w:r w:rsidR="0064175F" w:rsidRPr="0022354D">
        <w:rPr>
          <w:rFonts w:asciiTheme="minorHAnsi" w:hAnsiTheme="minorHAnsi" w:cstheme="minorHAnsi"/>
          <w:color w:val="000000"/>
          <w:sz w:val="24"/>
        </w:rPr>
        <w:t>prazo para que possa haver adequação das propostas ou da documentação de habilitação, conforme o caso.</w:t>
      </w:r>
    </w:p>
    <w:p w:rsidR="00B54EF3" w:rsidRPr="0022354D" w:rsidRDefault="00B54EF3" w:rsidP="000E6B04">
      <w:pPr>
        <w:numPr>
          <w:ilvl w:val="1"/>
          <w:numId w:val="1"/>
        </w:numPr>
        <w:tabs>
          <w:tab w:val="left" w:pos="851"/>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As providências d</w:t>
      </w:r>
      <w:r w:rsidR="00FF0582" w:rsidRPr="0022354D">
        <w:rPr>
          <w:rFonts w:asciiTheme="minorHAnsi" w:hAnsiTheme="minorHAnsi" w:cstheme="minorHAnsi"/>
          <w:color w:val="000000"/>
          <w:sz w:val="24"/>
        </w:rPr>
        <w:t>o</w:t>
      </w:r>
      <w:r w:rsidR="00DE4EBF" w:rsidRPr="0022354D">
        <w:rPr>
          <w:rFonts w:asciiTheme="minorHAnsi" w:hAnsiTheme="minorHAnsi" w:cstheme="minorHAnsi"/>
          <w:color w:val="000000"/>
          <w:sz w:val="24"/>
        </w:rPr>
        <w:t>s</w:t>
      </w:r>
      <w:r w:rsidR="008C627C" w:rsidRPr="0022354D">
        <w:rPr>
          <w:rFonts w:asciiTheme="minorHAnsi" w:hAnsiTheme="minorHAnsi" w:cstheme="minorHAnsi"/>
          <w:color w:val="000000"/>
          <w:sz w:val="24"/>
        </w:rPr>
        <w:t xml:space="preserve"> </w:t>
      </w:r>
      <w:r w:rsidR="00FF0582" w:rsidRPr="0022354D">
        <w:rPr>
          <w:rFonts w:asciiTheme="minorHAnsi" w:hAnsiTheme="minorHAnsi" w:cstheme="minorHAnsi"/>
          <w:color w:val="000000"/>
          <w:sz w:val="24"/>
        </w:rPr>
        <w:t>subitens 9.2.1 e 9.2.2</w:t>
      </w:r>
      <w:r w:rsidR="00DE4EBF" w:rsidRPr="0022354D">
        <w:rPr>
          <w:rFonts w:asciiTheme="minorHAnsi" w:hAnsiTheme="minorHAnsi" w:cstheme="minorHAnsi"/>
          <w:color w:val="000000"/>
          <w:sz w:val="24"/>
        </w:rPr>
        <w:t xml:space="preserve"> acima </w:t>
      </w:r>
      <w:r w:rsidRPr="0022354D">
        <w:rPr>
          <w:rFonts w:asciiTheme="minorHAnsi" w:hAnsiTheme="minorHAnsi" w:cstheme="minorHAnsi"/>
          <w:color w:val="000000"/>
          <w:sz w:val="24"/>
        </w:rPr>
        <w:t xml:space="preserve">poderão ser utilizadas se não houver </w:t>
      </w:r>
      <w:r w:rsidR="0062472B" w:rsidRPr="0022354D">
        <w:rPr>
          <w:rFonts w:asciiTheme="minorHAnsi" w:hAnsiTheme="minorHAnsi" w:cstheme="minorHAnsi"/>
          <w:color w:val="000000"/>
          <w:sz w:val="24"/>
        </w:rPr>
        <w:t>o comparecimento de quaisquer fornecedores interessados (procedimento deserto)</w:t>
      </w:r>
    </w:p>
    <w:p w:rsidR="00BA7201" w:rsidRPr="0022354D" w:rsidRDefault="00BA7201" w:rsidP="000E6B04">
      <w:pPr>
        <w:numPr>
          <w:ilvl w:val="1"/>
          <w:numId w:val="1"/>
        </w:numPr>
        <w:tabs>
          <w:tab w:val="left" w:pos="851"/>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Havendo a necessidade de realização de ato de qualquer natureza</w:t>
      </w:r>
      <w:r w:rsidR="0055168F" w:rsidRPr="0022354D">
        <w:rPr>
          <w:rFonts w:asciiTheme="minorHAnsi" w:hAnsiTheme="minorHAnsi" w:cstheme="minorHAnsi"/>
          <w:color w:val="000000"/>
          <w:sz w:val="24"/>
        </w:rPr>
        <w:t xml:space="preserve"> pelos fornecedores, </w:t>
      </w:r>
      <w:r w:rsidR="0023612A" w:rsidRPr="0022354D">
        <w:rPr>
          <w:rFonts w:asciiTheme="minorHAnsi" w:hAnsiTheme="minorHAnsi" w:cstheme="minorHAnsi"/>
          <w:color w:val="000000"/>
          <w:sz w:val="24"/>
        </w:rPr>
        <w:t xml:space="preserve">cujo prazo não conste deste </w:t>
      </w:r>
      <w:r w:rsidR="00313FBD" w:rsidRPr="0022354D">
        <w:rPr>
          <w:rFonts w:asciiTheme="minorHAnsi" w:hAnsiTheme="minorHAnsi" w:cstheme="minorHAnsi"/>
          <w:color w:val="000000"/>
          <w:sz w:val="24"/>
        </w:rPr>
        <w:t>Aviso</w:t>
      </w:r>
      <w:r w:rsidR="00F710B7" w:rsidRPr="0022354D">
        <w:rPr>
          <w:rFonts w:asciiTheme="minorHAnsi" w:hAnsiTheme="minorHAnsi" w:cstheme="minorHAnsi"/>
          <w:color w:val="000000"/>
          <w:sz w:val="24"/>
        </w:rPr>
        <w:t xml:space="preserve"> de Contratação Direta</w:t>
      </w:r>
      <w:r w:rsidR="0023612A" w:rsidRPr="0022354D">
        <w:rPr>
          <w:rFonts w:asciiTheme="minorHAnsi" w:hAnsiTheme="minorHAnsi" w:cstheme="minorHAnsi"/>
          <w:color w:val="000000"/>
          <w:sz w:val="24"/>
        </w:rPr>
        <w:t xml:space="preserve">, </w:t>
      </w:r>
      <w:r w:rsidR="0055168F" w:rsidRPr="0022354D">
        <w:rPr>
          <w:rFonts w:asciiTheme="minorHAnsi" w:hAnsiTheme="minorHAnsi" w:cstheme="minorHAnsi"/>
          <w:color w:val="000000"/>
          <w:sz w:val="24"/>
        </w:rPr>
        <w:t>deverá ser atendido o prazo indicado pelo agente competente da Administração</w:t>
      </w:r>
      <w:r w:rsidR="00A22FA7" w:rsidRPr="0022354D">
        <w:rPr>
          <w:rFonts w:asciiTheme="minorHAnsi" w:hAnsiTheme="minorHAnsi" w:cstheme="minorHAnsi"/>
          <w:color w:val="000000"/>
          <w:sz w:val="24"/>
        </w:rPr>
        <w:t xml:space="preserve"> na respectiva notificação</w:t>
      </w:r>
      <w:r w:rsidR="0023612A" w:rsidRPr="0022354D">
        <w:rPr>
          <w:rFonts w:asciiTheme="minorHAnsi" w:hAnsiTheme="minorHAnsi" w:cstheme="minorHAnsi"/>
          <w:color w:val="000000"/>
          <w:sz w:val="24"/>
        </w:rPr>
        <w:t>.</w:t>
      </w:r>
    </w:p>
    <w:p w:rsidR="00251226" w:rsidRPr="0022354D" w:rsidRDefault="00251226" w:rsidP="000E6B04">
      <w:pPr>
        <w:numPr>
          <w:ilvl w:val="1"/>
          <w:numId w:val="1"/>
        </w:numPr>
        <w:tabs>
          <w:tab w:val="left" w:pos="851"/>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22354D">
        <w:rPr>
          <w:rFonts w:asciiTheme="minorHAnsi" w:hAnsiTheme="minorHAnsi" w:cstheme="minorHAnsi"/>
          <w:color w:val="000000"/>
          <w:sz w:val="24"/>
        </w:rPr>
        <w:t>a Administração</w:t>
      </w:r>
      <w:r w:rsidRPr="0022354D">
        <w:rPr>
          <w:rFonts w:asciiTheme="minorHAnsi" w:hAnsiTheme="minorHAnsi" w:cstheme="minorHAnsi"/>
          <w:color w:val="000000"/>
          <w:sz w:val="24"/>
        </w:rPr>
        <w:t xml:space="preserve"> ou de sua desconexão.</w:t>
      </w:r>
    </w:p>
    <w:p w:rsidR="00147041" w:rsidRPr="0022354D" w:rsidRDefault="00147041" w:rsidP="000E6B04">
      <w:pPr>
        <w:numPr>
          <w:ilvl w:val="1"/>
          <w:numId w:val="1"/>
        </w:numPr>
        <w:tabs>
          <w:tab w:val="left" w:pos="851"/>
          <w:tab w:val="left" w:pos="1418"/>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 xml:space="preserve">Não havendo expediente ou ocorrendo qualquer fato superveniente que impeça a realização do certame na data marcada, a sessão será automaticamente transferida para o primeiro dia útil </w:t>
      </w:r>
      <w:proofErr w:type="spellStart"/>
      <w:r w:rsidRPr="0022354D">
        <w:rPr>
          <w:rFonts w:asciiTheme="minorHAnsi" w:hAnsiTheme="minorHAnsi" w:cstheme="minorHAnsi"/>
          <w:color w:val="000000"/>
          <w:sz w:val="24"/>
        </w:rPr>
        <w:t>subsequente</w:t>
      </w:r>
      <w:proofErr w:type="spellEnd"/>
      <w:r w:rsidRPr="0022354D">
        <w:rPr>
          <w:rFonts w:asciiTheme="minorHAnsi" w:hAnsiTheme="minorHAnsi" w:cstheme="minorHAnsi"/>
          <w:color w:val="000000"/>
          <w:sz w:val="24"/>
        </w:rPr>
        <w:t>, no mesmo horário anteriormente estabelecido, desde que não haja comunicação em contrário.</w:t>
      </w:r>
    </w:p>
    <w:p w:rsidR="00147041" w:rsidRPr="0022354D" w:rsidRDefault="00540167" w:rsidP="000E6B04">
      <w:pPr>
        <w:numPr>
          <w:ilvl w:val="1"/>
          <w:numId w:val="1"/>
        </w:numPr>
        <w:tabs>
          <w:tab w:val="left" w:pos="851"/>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22354D">
        <w:rPr>
          <w:rFonts w:asciiTheme="minorHAnsi" w:hAnsiTheme="minorHAnsi" w:cstheme="minorHAnsi"/>
          <w:color w:val="000000"/>
          <w:sz w:val="24"/>
        </w:rPr>
        <w:t xml:space="preserve"> ao procedimento</w:t>
      </w:r>
      <w:r w:rsidR="00147041" w:rsidRPr="0022354D">
        <w:rPr>
          <w:rFonts w:asciiTheme="minorHAnsi" w:hAnsiTheme="minorHAnsi" w:cstheme="minorHAnsi"/>
          <w:color w:val="000000"/>
          <w:sz w:val="24"/>
        </w:rPr>
        <w:t>.</w:t>
      </w:r>
    </w:p>
    <w:p w:rsidR="00147041" w:rsidRPr="0022354D" w:rsidRDefault="00147041" w:rsidP="000E6B04">
      <w:pPr>
        <w:numPr>
          <w:ilvl w:val="1"/>
          <w:numId w:val="1"/>
        </w:numPr>
        <w:tabs>
          <w:tab w:val="left" w:pos="851"/>
        </w:tabs>
        <w:spacing w:before="120" w:after="120" w:line="276" w:lineRule="auto"/>
        <w:ind w:left="851" w:hanging="426"/>
        <w:jc w:val="both"/>
        <w:rPr>
          <w:rFonts w:asciiTheme="minorHAnsi" w:hAnsiTheme="minorHAnsi" w:cstheme="minorHAnsi"/>
          <w:color w:val="000000" w:themeColor="text1"/>
          <w:sz w:val="24"/>
        </w:rPr>
      </w:pPr>
      <w:r w:rsidRPr="0022354D">
        <w:rPr>
          <w:rFonts w:asciiTheme="minorHAnsi" w:hAnsiTheme="minorHAnsi" w:cstheme="minorHAnsi"/>
          <w:color w:val="000000" w:themeColor="text1"/>
          <w:sz w:val="24"/>
        </w:rPr>
        <w:lastRenderedPageBreak/>
        <w:t xml:space="preserve">No julgamento das propostas e da habilitação, </w:t>
      </w:r>
      <w:r w:rsidR="00BD4EF1" w:rsidRPr="0022354D">
        <w:rPr>
          <w:rFonts w:asciiTheme="minorHAnsi" w:hAnsiTheme="minorHAnsi" w:cstheme="minorHAnsi"/>
          <w:color w:val="000000" w:themeColor="text1"/>
          <w:sz w:val="24"/>
        </w:rPr>
        <w:t>a Administração</w:t>
      </w:r>
      <w:r w:rsidRPr="0022354D">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22354D" w:rsidRDefault="00147041" w:rsidP="000E6B04">
      <w:pPr>
        <w:numPr>
          <w:ilvl w:val="1"/>
          <w:numId w:val="1"/>
        </w:numPr>
        <w:tabs>
          <w:tab w:val="left" w:pos="851"/>
        </w:tabs>
        <w:spacing w:before="120" w:after="120" w:line="276" w:lineRule="auto"/>
        <w:ind w:left="851" w:hanging="426"/>
        <w:jc w:val="both"/>
        <w:rPr>
          <w:rFonts w:asciiTheme="minorHAnsi" w:hAnsiTheme="minorHAnsi" w:cstheme="minorHAnsi"/>
          <w:color w:val="000000"/>
          <w:sz w:val="24"/>
        </w:rPr>
      </w:pPr>
      <w:r w:rsidRPr="0022354D">
        <w:rPr>
          <w:rFonts w:asciiTheme="minorHAnsi" w:hAnsiTheme="minorHAnsi" w:cstheme="minorHAnsi"/>
          <w:color w:val="000000"/>
          <w:sz w:val="24"/>
        </w:rPr>
        <w:t xml:space="preserve">As normas disciplinadoras </w:t>
      </w:r>
      <w:r w:rsidR="00C6579F" w:rsidRPr="0022354D">
        <w:rPr>
          <w:rFonts w:asciiTheme="minorHAnsi" w:hAnsiTheme="minorHAnsi" w:cstheme="minorHAnsi"/>
          <w:color w:val="000000"/>
          <w:sz w:val="24"/>
        </w:rPr>
        <w:t xml:space="preserve">deste </w:t>
      </w:r>
      <w:r w:rsidR="00313FBD" w:rsidRPr="0022354D">
        <w:rPr>
          <w:rFonts w:asciiTheme="minorHAnsi" w:hAnsiTheme="minorHAnsi" w:cstheme="minorHAnsi"/>
          <w:color w:val="000000"/>
          <w:sz w:val="24"/>
        </w:rPr>
        <w:t>Aviso</w:t>
      </w:r>
      <w:r w:rsidR="00F710B7" w:rsidRPr="0022354D">
        <w:rPr>
          <w:rFonts w:asciiTheme="minorHAnsi" w:hAnsiTheme="minorHAnsi" w:cstheme="minorHAnsi"/>
          <w:color w:val="000000"/>
          <w:sz w:val="24"/>
        </w:rPr>
        <w:t xml:space="preserve"> de Contratação Direta</w:t>
      </w:r>
      <w:r w:rsidR="0091736C" w:rsidRPr="0022354D">
        <w:rPr>
          <w:rFonts w:asciiTheme="minorHAnsi" w:hAnsiTheme="minorHAnsi" w:cstheme="minorHAnsi"/>
          <w:color w:val="000000"/>
          <w:sz w:val="24"/>
        </w:rPr>
        <w:t xml:space="preserve"> </w:t>
      </w:r>
      <w:r w:rsidRPr="0022354D">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22354D" w:rsidRDefault="00147041" w:rsidP="000E6B04">
      <w:pPr>
        <w:numPr>
          <w:ilvl w:val="1"/>
          <w:numId w:val="1"/>
        </w:numPr>
        <w:tabs>
          <w:tab w:val="left" w:pos="993"/>
        </w:tabs>
        <w:spacing w:before="120" w:after="120" w:line="276" w:lineRule="auto"/>
        <w:ind w:left="993" w:hanging="568"/>
        <w:jc w:val="both"/>
        <w:rPr>
          <w:rFonts w:asciiTheme="minorHAnsi" w:hAnsiTheme="minorHAnsi" w:cstheme="minorHAnsi"/>
          <w:color w:val="000000"/>
          <w:sz w:val="24"/>
        </w:rPr>
      </w:pPr>
      <w:r w:rsidRPr="0022354D">
        <w:rPr>
          <w:rFonts w:asciiTheme="minorHAnsi" w:hAnsiTheme="minorHAnsi" w:cstheme="minorHAnsi"/>
          <w:color w:val="000000"/>
          <w:sz w:val="24"/>
        </w:rPr>
        <w:t xml:space="preserve">Os </w:t>
      </w:r>
      <w:r w:rsidR="0078721C" w:rsidRPr="0022354D">
        <w:rPr>
          <w:rFonts w:asciiTheme="minorHAnsi" w:hAnsiTheme="minorHAnsi" w:cstheme="minorHAnsi"/>
          <w:color w:val="000000"/>
          <w:sz w:val="24"/>
        </w:rPr>
        <w:t>fornecedores</w:t>
      </w:r>
      <w:r w:rsidRPr="0022354D">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22354D">
        <w:rPr>
          <w:rFonts w:asciiTheme="minorHAnsi" w:hAnsiTheme="minorHAnsi" w:cstheme="minorHAnsi"/>
          <w:color w:val="000000"/>
          <w:sz w:val="24"/>
        </w:rPr>
        <w:t>de contratação</w:t>
      </w:r>
      <w:r w:rsidRPr="0022354D">
        <w:rPr>
          <w:rFonts w:asciiTheme="minorHAnsi" w:hAnsiTheme="minorHAnsi" w:cstheme="minorHAnsi"/>
          <w:color w:val="000000"/>
          <w:sz w:val="24"/>
        </w:rPr>
        <w:t>.</w:t>
      </w:r>
    </w:p>
    <w:p w:rsidR="00147041" w:rsidRPr="0022354D" w:rsidRDefault="00147041" w:rsidP="000E6B04">
      <w:pPr>
        <w:numPr>
          <w:ilvl w:val="1"/>
          <w:numId w:val="1"/>
        </w:numPr>
        <w:tabs>
          <w:tab w:val="left" w:pos="993"/>
        </w:tabs>
        <w:spacing w:before="120" w:after="120" w:line="276" w:lineRule="auto"/>
        <w:ind w:left="993" w:hanging="568"/>
        <w:jc w:val="both"/>
        <w:rPr>
          <w:rFonts w:asciiTheme="minorHAnsi" w:hAnsiTheme="minorHAnsi" w:cstheme="minorHAnsi"/>
          <w:color w:val="000000"/>
          <w:sz w:val="24"/>
        </w:rPr>
      </w:pPr>
      <w:r w:rsidRPr="0022354D">
        <w:rPr>
          <w:rFonts w:asciiTheme="minorHAnsi" w:hAnsiTheme="minorHAnsi" w:cstheme="minorHAnsi"/>
          <w:color w:val="000000"/>
          <w:sz w:val="24"/>
        </w:rPr>
        <w:t xml:space="preserve">Em caso de divergência entre disposições deste </w:t>
      </w:r>
      <w:r w:rsidR="00313FBD" w:rsidRPr="0022354D">
        <w:rPr>
          <w:rFonts w:asciiTheme="minorHAnsi" w:hAnsiTheme="minorHAnsi" w:cstheme="minorHAnsi"/>
          <w:color w:val="000000"/>
          <w:sz w:val="24"/>
        </w:rPr>
        <w:t>Aviso</w:t>
      </w:r>
      <w:r w:rsidR="00F710B7" w:rsidRPr="0022354D">
        <w:rPr>
          <w:rFonts w:asciiTheme="minorHAnsi" w:hAnsiTheme="minorHAnsi" w:cstheme="minorHAnsi"/>
          <w:color w:val="000000"/>
          <w:sz w:val="24"/>
        </w:rPr>
        <w:t xml:space="preserve"> de Contratação Direta</w:t>
      </w:r>
      <w:r w:rsidRPr="0022354D">
        <w:rPr>
          <w:rFonts w:asciiTheme="minorHAnsi" w:hAnsiTheme="minorHAnsi" w:cstheme="minorHAnsi"/>
          <w:color w:val="000000"/>
          <w:sz w:val="24"/>
        </w:rPr>
        <w:t xml:space="preserve"> e de seus anexos ou demais peças que compõem o processo, </w:t>
      </w:r>
      <w:proofErr w:type="gramStart"/>
      <w:r w:rsidRPr="0022354D">
        <w:rPr>
          <w:rFonts w:asciiTheme="minorHAnsi" w:hAnsiTheme="minorHAnsi" w:cstheme="minorHAnsi"/>
          <w:color w:val="000000"/>
          <w:sz w:val="24"/>
        </w:rPr>
        <w:t>prevalecerá</w:t>
      </w:r>
      <w:proofErr w:type="gramEnd"/>
      <w:r w:rsidRPr="0022354D">
        <w:rPr>
          <w:rFonts w:asciiTheme="minorHAnsi" w:hAnsiTheme="minorHAnsi" w:cstheme="minorHAnsi"/>
          <w:color w:val="000000"/>
          <w:sz w:val="24"/>
        </w:rPr>
        <w:t xml:space="preserve"> as deste </w:t>
      </w:r>
      <w:r w:rsidR="00313FBD" w:rsidRPr="0022354D">
        <w:rPr>
          <w:rFonts w:asciiTheme="minorHAnsi" w:hAnsiTheme="minorHAnsi" w:cstheme="minorHAnsi"/>
          <w:color w:val="000000"/>
          <w:sz w:val="24"/>
        </w:rPr>
        <w:t>Aviso</w:t>
      </w:r>
      <w:r w:rsidRPr="0022354D">
        <w:rPr>
          <w:rFonts w:asciiTheme="minorHAnsi" w:hAnsiTheme="minorHAnsi" w:cstheme="minorHAnsi"/>
          <w:color w:val="000000"/>
          <w:sz w:val="24"/>
        </w:rPr>
        <w:t>.</w:t>
      </w:r>
    </w:p>
    <w:p w:rsidR="000655D5" w:rsidRPr="0022354D" w:rsidRDefault="000655D5" w:rsidP="000E6B04">
      <w:pPr>
        <w:numPr>
          <w:ilvl w:val="1"/>
          <w:numId w:val="1"/>
        </w:numPr>
        <w:tabs>
          <w:tab w:val="left" w:pos="993"/>
        </w:tabs>
        <w:spacing w:before="120" w:after="120" w:line="276" w:lineRule="auto"/>
        <w:ind w:left="425" w:firstLine="0"/>
        <w:jc w:val="both"/>
        <w:rPr>
          <w:rFonts w:asciiTheme="minorHAnsi" w:hAnsiTheme="minorHAnsi" w:cstheme="minorHAnsi"/>
          <w:color w:val="000000"/>
          <w:sz w:val="24"/>
        </w:rPr>
      </w:pPr>
      <w:r w:rsidRPr="0022354D">
        <w:rPr>
          <w:rFonts w:asciiTheme="minorHAnsi" w:hAnsiTheme="minorHAnsi" w:cstheme="minorHAnsi"/>
          <w:color w:val="000000"/>
          <w:sz w:val="24"/>
        </w:rPr>
        <w:t>Da sessão pública será divulgada Ata no sistema eletrônico.</w:t>
      </w:r>
    </w:p>
    <w:p w:rsidR="00147041" w:rsidRPr="0022354D" w:rsidRDefault="00147041" w:rsidP="000E6B04">
      <w:pPr>
        <w:numPr>
          <w:ilvl w:val="1"/>
          <w:numId w:val="1"/>
        </w:numPr>
        <w:tabs>
          <w:tab w:val="left" w:pos="993"/>
        </w:tabs>
        <w:spacing w:before="120" w:after="120" w:line="276" w:lineRule="auto"/>
        <w:ind w:left="993" w:hanging="568"/>
        <w:jc w:val="both"/>
        <w:rPr>
          <w:rFonts w:asciiTheme="minorHAnsi" w:hAnsiTheme="minorHAnsi" w:cstheme="minorHAnsi"/>
          <w:color w:val="000000"/>
          <w:sz w:val="24"/>
        </w:rPr>
      </w:pPr>
      <w:r w:rsidRPr="0022354D">
        <w:rPr>
          <w:rFonts w:asciiTheme="minorHAnsi" w:hAnsiTheme="minorHAnsi" w:cstheme="minorHAnsi"/>
          <w:color w:val="000000"/>
          <w:sz w:val="24"/>
        </w:rPr>
        <w:t xml:space="preserve">Integram este </w:t>
      </w:r>
      <w:r w:rsidR="00313FBD" w:rsidRPr="0022354D">
        <w:rPr>
          <w:rFonts w:asciiTheme="minorHAnsi" w:hAnsiTheme="minorHAnsi" w:cstheme="minorHAnsi"/>
          <w:color w:val="000000"/>
          <w:sz w:val="24"/>
        </w:rPr>
        <w:t>Aviso</w:t>
      </w:r>
      <w:r w:rsidR="00F710B7" w:rsidRPr="0022354D">
        <w:rPr>
          <w:rFonts w:asciiTheme="minorHAnsi" w:hAnsiTheme="minorHAnsi" w:cstheme="minorHAnsi"/>
          <w:color w:val="000000"/>
          <w:sz w:val="24"/>
        </w:rPr>
        <w:t xml:space="preserve"> de Contratação Direta</w:t>
      </w:r>
      <w:r w:rsidRPr="0022354D">
        <w:rPr>
          <w:rFonts w:asciiTheme="minorHAnsi" w:hAnsiTheme="minorHAnsi" w:cstheme="minorHAnsi"/>
          <w:color w:val="000000"/>
          <w:sz w:val="24"/>
        </w:rPr>
        <w:t>, para todos os fins e efeitos, os seguintes anexos:</w:t>
      </w:r>
    </w:p>
    <w:p w:rsidR="008C1CF5" w:rsidRPr="007948FF" w:rsidRDefault="006F06AC" w:rsidP="008C1CF5">
      <w:pPr>
        <w:numPr>
          <w:ilvl w:val="2"/>
          <w:numId w:val="1"/>
        </w:numPr>
        <w:spacing w:before="120" w:after="120" w:line="276" w:lineRule="auto"/>
        <w:jc w:val="both"/>
        <w:rPr>
          <w:rFonts w:asciiTheme="minorHAnsi" w:hAnsiTheme="minorHAnsi" w:cstheme="minorHAnsi"/>
          <w:sz w:val="24"/>
        </w:rPr>
      </w:pPr>
      <w:r w:rsidRPr="007948FF">
        <w:rPr>
          <w:rFonts w:asciiTheme="minorHAnsi" w:hAnsiTheme="minorHAnsi" w:cstheme="minorHAnsi"/>
          <w:sz w:val="24"/>
        </w:rPr>
        <w:t>ANEXO A</w:t>
      </w:r>
      <w:r w:rsidR="008C1CF5" w:rsidRPr="007948FF">
        <w:rPr>
          <w:rFonts w:asciiTheme="minorHAnsi" w:hAnsiTheme="minorHAnsi" w:cstheme="minorHAnsi"/>
          <w:sz w:val="24"/>
        </w:rPr>
        <w:t xml:space="preserve"> – Documentação exigida para Habilitação</w:t>
      </w:r>
    </w:p>
    <w:p w:rsidR="008C1CF5" w:rsidRPr="007948FF" w:rsidRDefault="006F06AC" w:rsidP="008C1CF5">
      <w:pPr>
        <w:numPr>
          <w:ilvl w:val="2"/>
          <w:numId w:val="1"/>
        </w:numPr>
        <w:spacing w:before="120" w:after="120" w:line="276" w:lineRule="auto"/>
        <w:jc w:val="both"/>
        <w:rPr>
          <w:rFonts w:asciiTheme="minorHAnsi" w:hAnsiTheme="minorHAnsi" w:cstheme="minorHAnsi"/>
          <w:sz w:val="24"/>
        </w:rPr>
      </w:pPr>
      <w:r w:rsidRPr="007948FF">
        <w:rPr>
          <w:rFonts w:asciiTheme="minorHAnsi" w:hAnsiTheme="minorHAnsi" w:cstheme="minorHAnsi"/>
          <w:sz w:val="24"/>
        </w:rPr>
        <w:t>ANEXO B</w:t>
      </w:r>
      <w:r w:rsidR="008C1CF5" w:rsidRPr="007948FF">
        <w:rPr>
          <w:rFonts w:asciiTheme="minorHAnsi" w:hAnsiTheme="minorHAnsi" w:cstheme="minorHAnsi"/>
          <w:sz w:val="24"/>
        </w:rPr>
        <w:t xml:space="preserve"> - Termo de Referência;</w:t>
      </w:r>
    </w:p>
    <w:p w:rsidR="008C1CF5" w:rsidRPr="007948FF" w:rsidRDefault="008C1CF5" w:rsidP="008C1CF5">
      <w:pPr>
        <w:numPr>
          <w:ilvl w:val="3"/>
          <w:numId w:val="1"/>
        </w:numPr>
        <w:spacing w:before="120" w:after="120" w:line="276" w:lineRule="auto"/>
        <w:jc w:val="both"/>
        <w:rPr>
          <w:rFonts w:asciiTheme="minorHAnsi" w:hAnsiTheme="minorHAnsi" w:cstheme="minorHAnsi"/>
          <w:iCs/>
          <w:sz w:val="24"/>
        </w:rPr>
      </w:pPr>
      <w:r w:rsidRPr="007948FF">
        <w:rPr>
          <w:rFonts w:asciiTheme="minorHAnsi" w:hAnsiTheme="minorHAnsi" w:cstheme="minorHAnsi"/>
          <w:iCs/>
          <w:sz w:val="24"/>
        </w:rPr>
        <w:t>Apêndice I – Especificação dos Itens</w:t>
      </w:r>
      <w:r w:rsidR="007948FF" w:rsidRPr="007948FF">
        <w:rPr>
          <w:rFonts w:asciiTheme="minorHAnsi" w:hAnsiTheme="minorHAnsi" w:cstheme="minorHAnsi"/>
          <w:iCs/>
          <w:sz w:val="24"/>
        </w:rPr>
        <w:t>.</w:t>
      </w:r>
    </w:p>
    <w:p w:rsidR="00FF0582" w:rsidRPr="0022354D" w:rsidRDefault="00FF0582" w:rsidP="00C4411B">
      <w:pPr>
        <w:jc w:val="center"/>
        <w:rPr>
          <w:rFonts w:asciiTheme="minorHAnsi" w:hAnsiTheme="minorHAnsi" w:cstheme="minorHAnsi"/>
          <w:b/>
          <w:bCs/>
          <w:sz w:val="24"/>
          <w:lang w:eastAsia="en-US"/>
        </w:rPr>
      </w:pPr>
    </w:p>
    <w:p w:rsidR="00B96C71" w:rsidRPr="0022354D" w:rsidRDefault="00B96C71" w:rsidP="00B96C71">
      <w:pPr>
        <w:pStyle w:val="Nivel10"/>
        <w:spacing w:before="120"/>
        <w:ind w:left="357" w:firstLine="0"/>
        <w:jc w:val="right"/>
        <w:rPr>
          <w:rFonts w:asciiTheme="minorHAnsi" w:hAnsiTheme="minorHAnsi" w:cstheme="minorHAnsi"/>
          <w:b w:val="0"/>
          <w:sz w:val="24"/>
          <w:szCs w:val="24"/>
        </w:rPr>
      </w:pPr>
      <w:r w:rsidRPr="0022354D">
        <w:rPr>
          <w:rFonts w:asciiTheme="minorHAnsi" w:hAnsiTheme="minorHAnsi" w:cstheme="minorHAnsi"/>
          <w:b w:val="0"/>
          <w:sz w:val="24"/>
          <w:szCs w:val="24"/>
        </w:rPr>
        <w:t xml:space="preserve">Rio de Janeiro, RJ, </w:t>
      </w:r>
      <w:r w:rsidR="009E2AAC">
        <w:rPr>
          <w:rFonts w:asciiTheme="minorHAnsi" w:hAnsiTheme="minorHAnsi" w:cstheme="minorHAnsi"/>
          <w:b w:val="0"/>
          <w:sz w:val="24"/>
          <w:szCs w:val="24"/>
        </w:rPr>
        <w:t xml:space="preserve">       </w:t>
      </w:r>
      <w:proofErr w:type="gramStart"/>
      <w:r w:rsidR="009E2AAC">
        <w:rPr>
          <w:rFonts w:asciiTheme="minorHAnsi" w:hAnsiTheme="minorHAnsi" w:cstheme="minorHAnsi"/>
          <w:b w:val="0"/>
          <w:sz w:val="24"/>
          <w:szCs w:val="24"/>
        </w:rPr>
        <w:t xml:space="preserve">de                               </w:t>
      </w:r>
      <w:proofErr w:type="spellStart"/>
      <w:r w:rsidR="009E2AAC">
        <w:rPr>
          <w:rFonts w:asciiTheme="minorHAnsi" w:hAnsiTheme="minorHAnsi" w:cstheme="minorHAnsi"/>
          <w:b w:val="0"/>
          <w:sz w:val="24"/>
          <w:szCs w:val="24"/>
        </w:rPr>
        <w:t>de</w:t>
      </w:r>
      <w:proofErr w:type="spellEnd"/>
      <w:proofErr w:type="gramEnd"/>
      <w:r w:rsidR="009E2AAC">
        <w:rPr>
          <w:rFonts w:asciiTheme="minorHAnsi" w:hAnsiTheme="minorHAnsi" w:cstheme="minorHAnsi"/>
          <w:b w:val="0"/>
          <w:sz w:val="24"/>
          <w:szCs w:val="24"/>
        </w:rPr>
        <w:t xml:space="preserve"> 2022.</w:t>
      </w:r>
    </w:p>
    <w:p w:rsidR="00B96C71" w:rsidRPr="0022354D" w:rsidRDefault="00B96C71" w:rsidP="00B96C71">
      <w:pPr>
        <w:pStyle w:val="Nivel10"/>
        <w:spacing w:before="0" w:line="240" w:lineRule="auto"/>
        <w:ind w:left="4956" w:firstLine="0"/>
        <w:jc w:val="center"/>
        <w:rPr>
          <w:rFonts w:asciiTheme="minorHAnsi" w:hAnsiTheme="minorHAnsi" w:cstheme="minorHAnsi"/>
          <w:b w:val="0"/>
          <w:sz w:val="24"/>
          <w:szCs w:val="24"/>
        </w:rPr>
      </w:pPr>
    </w:p>
    <w:p w:rsidR="00B96C71" w:rsidRPr="0022354D" w:rsidRDefault="00B96C71" w:rsidP="00B96C71">
      <w:pPr>
        <w:pStyle w:val="Nivel10"/>
        <w:spacing w:before="0" w:line="240" w:lineRule="auto"/>
        <w:ind w:left="4956" w:firstLine="0"/>
        <w:jc w:val="center"/>
        <w:rPr>
          <w:rFonts w:asciiTheme="minorHAnsi" w:hAnsiTheme="minorHAnsi" w:cstheme="minorHAnsi"/>
          <w:b w:val="0"/>
          <w:sz w:val="24"/>
          <w:szCs w:val="24"/>
        </w:rPr>
      </w:pPr>
    </w:p>
    <w:p w:rsidR="00B96C71" w:rsidRPr="0022354D" w:rsidRDefault="00B96C71" w:rsidP="00B96C71">
      <w:pPr>
        <w:pStyle w:val="Nivel10"/>
        <w:spacing w:before="0" w:line="240" w:lineRule="auto"/>
        <w:ind w:left="4956" w:firstLine="0"/>
        <w:jc w:val="center"/>
        <w:rPr>
          <w:rFonts w:asciiTheme="minorHAnsi" w:hAnsiTheme="minorHAnsi" w:cstheme="minorHAnsi"/>
          <w:b w:val="0"/>
          <w:sz w:val="24"/>
          <w:szCs w:val="24"/>
        </w:rPr>
      </w:pPr>
    </w:p>
    <w:p w:rsidR="00B96C71" w:rsidRPr="009E2AAC" w:rsidRDefault="009E2AAC" w:rsidP="009E2AAC">
      <w:pPr>
        <w:pStyle w:val="Nivel10"/>
        <w:spacing w:before="0" w:line="240" w:lineRule="auto"/>
        <w:ind w:left="0" w:firstLine="0"/>
        <w:jc w:val="center"/>
        <w:rPr>
          <w:rFonts w:ascii="Calibri" w:eastAsiaTheme="minorHAnsi" w:hAnsi="Calibri" w:cs="Calibri"/>
          <w:b w:val="0"/>
          <w:sz w:val="24"/>
          <w:lang w:eastAsia="en-US"/>
        </w:rPr>
      </w:pPr>
      <w:r w:rsidRPr="009E2AAC">
        <w:rPr>
          <w:rFonts w:ascii="Calibri" w:eastAsiaTheme="minorHAnsi" w:hAnsi="Calibri" w:cs="Calibri"/>
          <w:b w:val="0"/>
          <w:sz w:val="24"/>
          <w:lang w:eastAsia="en-US"/>
        </w:rPr>
        <w:t>CLAUDIO GOMES ALDÊA</w:t>
      </w:r>
    </w:p>
    <w:p w:rsidR="009E2AAC" w:rsidRPr="009E2AAC" w:rsidRDefault="009E2AAC" w:rsidP="009E2AAC">
      <w:pPr>
        <w:pStyle w:val="Nivel10"/>
        <w:spacing w:before="0" w:line="240" w:lineRule="auto"/>
        <w:ind w:left="0" w:firstLine="0"/>
        <w:jc w:val="center"/>
        <w:rPr>
          <w:rFonts w:ascii="Calibri" w:eastAsiaTheme="minorHAnsi" w:hAnsi="Calibri" w:cs="Calibri"/>
          <w:b w:val="0"/>
          <w:sz w:val="24"/>
          <w:lang w:eastAsia="en-US"/>
        </w:rPr>
      </w:pPr>
      <w:r w:rsidRPr="009E2AAC">
        <w:rPr>
          <w:rFonts w:ascii="Calibri" w:eastAsiaTheme="minorHAnsi" w:hAnsi="Calibri" w:cs="Calibri"/>
          <w:b w:val="0"/>
          <w:sz w:val="24"/>
          <w:lang w:eastAsia="en-US"/>
        </w:rPr>
        <w:t>Capitão de Mar e Guerra (IM)</w:t>
      </w:r>
    </w:p>
    <w:p w:rsidR="009E2AAC" w:rsidRPr="009E2AAC" w:rsidRDefault="009E2AAC" w:rsidP="009E2AAC">
      <w:pPr>
        <w:pStyle w:val="Nivel10"/>
        <w:spacing w:before="0" w:line="240" w:lineRule="auto"/>
        <w:ind w:left="0" w:firstLine="0"/>
        <w:jc w:val="center"/>
        <w:rPr>
          <w:rFonts w:asciiTheme="minorHAnsi" w:hAnsiTheme="minorHAnsi" w:cstheme="minorHAnsi"/>
          <w:b w:val="0"/>
          <w:sz w:val="24"/>
          <w:szCs w:val="24"/>
        </w:rPr>
      </w:pPr>
      <w:r w:rsidRPr="009E2AAC">
        <w:rPr>
          <w:rFonts w:ascii="Calibri" w:eastAsiaTheme="minorHAnsi" w:hAnsi="Calibri" w:cs="Calibri"/>
          <w:b w:val="0"/>
          <w:sz w:val="24"/>
          <w:lang w:eastAsia="en-US"/>
        </w:rPr>
        <w:t>Ordenador de Despesas</w:t>
      </w:r>
    </w:p>
    <w:p w:rsidR="00EE1282" w:rsidRPr="0022354D" w:rsidRDefault="00EE1282" w:rsidP="007948FF">
      <w:pPr>
        <w:rPr>
          <w:rFonts w:asciiTheme="minorHAnsi" w:hAnsiTheme="minorHAnsi" w:cstheme="minorHAnsi"/>
          <w:b/>
          <w:bCs/>
          <w:sz w:val="24"/>
          <w:lang w:eastAsia="en-US"/>
        </w:rPr>
      </w:pPr>
    </w:p>
    <w:p w:rsidR="008B3CC6" w:rsidRDefault="008B3CC6" w:rsidP="00C4411B">
      <w:pPr>
        <w:jc w:val="center"/>
        <w:rPr>
          <w:rFonts w:asciiTheme="minorHAnsi" w:hAnsiTheme="minorHAnsi" w:cstheme="minorHAnsi"/>
          <w:b/>
          <w:bCs/>
          <w:sz w:val="24"/>
          <w:lang w:eastAsia="en-US"/>
        </w:rPr>
      </w:pPr>
    </w:p>
    <w:p w:rsidR="008374A5" w:rsidRDefault="008374A5" w:rsidP="00C4411B">
      <w:pPr>
        <w:jc w:val="center"/>
        <w:rPr>
          <w:rFonts w:asciiTheme="minorHAnsi" w:hAnsiTheme="minorHAnsi" w:cstheme="minorHAnsi"/>
          <w:b/>
          <w:bCs/>
          <w:sz w:val="24"/>
          <w:lang w:eastAsia="en-US"/>
        </w:rPr>
      </w:pPr>
    </w:p>
    <w:p w:rsidR="008374A5" w:rsidRDefault="008374A5" w:rsidP="00C4411B">
      <w:pPr>
        <w:jc w:val="center"/>
        <w:rPr>
          <w:rFonts w:asciiTheme="minorHAnsi" w:hAnsiTheme="minorHAnsi" w:cstheme="minorHAnsi"/>
          <w:b/>
          <w:bCs/>
          <w:sz w:val="24"/>
          <w:lang w:eastAsia="en-US"/>
        </w:rPr>
      </w:pPr>
    </w:p>
    <w:p w:rsidR="008374A5" w:rsidRDefault="008374A5" w:rsidP="00C4411B">
      <w:pPr>
        <w:jc w:val="center"/>
        <w:rPr>
          <w:rFonts w:asciiTheme="minorHAnsi" w:hAnsiTheme="minorHAnsi" w:cstheme="minorHAnsi"/>
          <w:b/>
          <w:bCs/>
          <w:sz w:val="24"/>
          <w:lang w:eastAsia="en-US"/>
        </w:rPr>
      </w:pPr>
    </w:p>
    <w:sectPr w:rsidR="008374A5" w:rsidSect="008374A5">
      <w:headerReference w:type="default" r:id="rId14"/>
      <w:footerReference w:type="default" r:id="rId15"/>
      <w:footerReference w:type="first" r:id="rId16"/>
      <w:pgSz w:w="11906" w:h="16838"/>
      <w:pgMar w:top="1417"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4A5" w:rsidRDefault="008374A5" w:rsidP="00805244">
      <w:r>
        <w:separator/>
      </w:r>
    </w:p>
  </w:endnote>
  <w:endnote w:type="continuationSeparator" w:id="1">
    <w:p w:rsidR="008374A5" w:rsidRDefault="008374A5"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4A5" w:rsidRDefault="008374A5">
    <w:pPr>
      <w:pStyle w:val="Rodap"/>
      <w:rPr>
        <w:sz w:val="12"/>
        <w:szCs w:val="12"/>
      </w:rPr>
    </w:pPr>
    <w:r>
      <w:rPr>
        <w:sz w:val="12"/>
        <w:szCs w:val="12"/>
      </w:rPr>
      <w:t>Câmara Nacional de Modelos de Licitações e Contratos – CNMLC/CGU/AGU</w:t>
    </w:r>
  </w:p>
  <w:p w:rsidR="008374A5" w:rsidRPr="00805244" w:rsidRDefault="008374A5">
    <w:pPr>
      <w:pStyle w:val="Rodap"/>
      <w:rPr>
        <w:sz w:val="12"/>
        <w:szCs w:val="12"/>
      </w:rPr>
    </w:pPr>
    <w:r w:rsidRPr="00805244">
      <w:rPr>
        <w:sz w:val="12"/>
        <w:szCs w:val="12"/>
      </w:rPr>
      <w:t>Aviso de Dispensa Eletrônica – Lei nº 14.133/21 e IN SEGES/ME nº 67/2021</w:t>
    </w:r>
  </w:p>
  <w:p w:rsidR="008374A5" w:rsidRDefault="008374A5">
    <w:pPr>
      <w:pStyle w:val="Rodap"/>
      <w:rPr>
        <w:sz w:val="12"/>
        <w:szCs w:val="12"/>
      </w:rPr>
    </w:pPr>
    <w:r w:rsidRPr="00805244">
      <w:rPr>
        <w:sz w:val="12"/>
        <w:szCs w:val="12"/>
      </w:rPr>
      <w:t xml:space="preserve">Versão: </w:t>
    </w:r>
    <w:r>
      <w:rPr>
        <w:sz w:val="12"/>
        <w:szCs w:val="12"/>
      </w:rPr>
      <w:t>Agosto</w:t>
    </w:r>
    <w:r w:rsidRPr="00805244">
      <w:rPr>
        <w:sz w:val="12"/>
        <w:szCs w:val="12"/>
      </w:rPr>
      <w:t>/2021</w:t>
    </w:r>
  </w:p>
  <w:sdt>
    <w:sdtPr>
      <w:id w:val="250395305"/>
      <w:docPartObj>
        <w:docPartGallery w:val="Page Numbers (Top of Page)"/>
        <w:docPartUnique/>
      </w:docPartObj>
    </w:sdtPr>
    <w:sdtContent>
      <w:p w:rsidR="008374A5" w:rsidRDefault="008374A5" w:rsidP="008374A5">
        <w:pPr>
          <w:jc w:val="center"/>
        </w:pPr>
        <w:r>
          <w:t xml:space="preserve">- </w:t>
        </w:r>
        <w:fldSimple w:instr=" PAGE ">
          <w:r w:rsidR="001836D3">
            <w:rPr>
              <w:noProof/>
            </w:rPr>
            <w:t>16</w:t>
          </w:r>
        </w:fldSimple>
        <w:r>
          <w:t xml:space="preserve"> de </w:t>
        </w:r>
        <w:fldSimple w:instr=" NUMPAGES  ">
          <w:r w:rsidR="001836D3">
            <w:rPr>
              <w:noProof/>
            </w:rPr>
            <w:t>16</w:t>
          </w:r>
        </w:fldSimple>
        <w: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AC" w:rsidRDefault="009E2AAC" w:rsidP="009E2AAC">
    <w:pPr>
      <w:pStyle w:val="Rodap"/>
      <w:rPr>
        <w:sz w:val="12"/>
        <w:szCs w:val="12"/>
      </w:rPr>
    </w:pPr>
    <w:r>
      <w:rPr>
        <w:sz w:val="12"/>
        <w:szCs w:val="12"/>
      </w:rPr>
      <w:t>Câmara Nacional de Modelos de Licitações e Contratos – CNMLC/CGU/AGU</w:t>
    </w:r>
  </w:p>
  <w:p w:rsidR="009E2AAC" w:rsidRPr="00805244" w:rsidRDefault="009E2AAC" w:rsidP="009E2AAC">
    <w:pPr>
      <w:pStyle w:val="Rodap"/>
      <w:rPr>
        <w:sz w:val="12"/>
        <w:szCs w:val="12"/>
      </w:rPr>
    </w:pPr>
    <w:r w:rsidRPr="00805244">
      <w:rPr>
        <w:sz w:val="12"/>
        <w:szCs w:val="12"/>
      </w:rPr>
      <w:t>Aviso de Dispensa Eletrônica – Lei nº 14.133/21 e IN SEGES/ME nº 67/2021</w:t>
    </w:r>
  </w:p>
  <w:p w:rsidR="009E2AAC" w:rsidRDefault="009E2AAC" w:rsidP="009E2AAC">
    <w:pPr>
      <w:pStyle w:val="Rodap"/>
      <w:rPr>
        <w:sz w:val="12"/>
        <w:szCs w:val="12"/>
      </w:rPr>
    </w:pPr>
    <w:r w:rsidRPr="00805244">
      <w:rPr>
        <w:sz w:val="12"/>
        <w:szCs w:val="12"/>
      </w:rPr>
      <w:t xml:space="preserve">Versão: </w:t>
    </w:r>
    <w:r>
      <w:rPr>
        <w:sz w:val="12"/>
        <w:szCs w:val="12"/>
      </w:rPr>
      <w:t>Agosto</w:t>
    </w:r>
    <w:r w:rsidRPr="00805244">
      <w:rPr>
        <w:sz w:val="12"/>
        <w:szCs w:val="12"/>
      </w:rPr>
      <w:t>/2021</w:t>
    </w:r>
  </w:p>
  <w:sdt>
    <w:sdtPr>
      <w:id w:val="622275534"/>
      <w:docPartObj>
        <w:docPartGallery w:val="Page Numbers (Top of Page)"/>
        <w:docPartUnique/>
      </w:docPartObj>
    </w:sdtPr>
    <w:sdtContent>
      <w:p w:rsidR="009E2AAC" w:rsidRDefault="009E2AAC" w:rsidP="009E2AAC">
        <w:pPr>
          <w:jc w:val="center"/>
        </w:pPr>
        <w:r>
          <w:t xml:space="preserve">- </w:t>
        </w:r>
        <w:fldSimple w:instr=" PAGE ">
          <w:r w:rsidR="001836D3">
            <w:rPr>
              <w:noProof/>
            </w:rPr>
            <w:t>1</w:t>
          </w:r>
        </w:fldSimple>
        <w:r>
          <w:t xml:space="preserve"> de </w:t>
        </w:r>
        <w:fldSimple w:instr=" NUMPAGES  ">
          <w:r w:rsidR="001836D3">
            <w:rPr>
              <w:noProof/>
            </w:rPr>
            <w:t>16</w:t>
          </w:r>
        </w:fldSimple>
        <w: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4A5" w:rsidRDefault="008374A5" w:rsidP="00805244">
      <w:r>
        <w:separator/>
      </w:r>
    </w:p>
  </w:footnote>
  <w:footnote w:type="continuationSeparator" w:id="1">
    <w:p w:rsidR="008374A5" w:rsidRDefault="008374A5" w:rsidP="008052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4A5" w:rsidRPr="008374A5" w:rsidRDefault="008374A5" w:rsidP="008374A5">
    <w:pPr>
      <w:pStyle w:val="Cabealho"/>
      <w:jc w:val="right"/>
      <w:rPr>
        <w:rFonts w:asciiTheme="minorHAnsi" w:hAnsiTheme="minorHAnsi" w:cstheme="minorHAnsi"/>
        <w:sz w:val="24"/>
      </w:rPr>
    </w:pPr>
    <w:r w:rsidRPr="008374A5">
      <w:rPr>
        <w:rFonts w:asciiTheme="minorHAnsi" w:hAnsiTheme="minorHAnsi" w:cstheme="minorHAnsi"/>
        <w:sz w:val="24"/>
      </w:rPr>
      <w:t>Continuação do Aviso de Dispensa Eletrônica nº 08/2022, do LFM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661B0"/>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E242622"/>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nsid w:val="1D5C100D"/>
    <w:multiLevelType w:val="multilevel"/>
    <w:tmpl w:val="6EE25874"/>
    <w:lvl w:ilvl="0">
      <w:start w:val="1"/>
      <w:numFmt w:val="decimal"/>
      <w:lvlText w:val="%1."/>
      <w:lvlJc w:val="left"/>
      <w:pPr>
        <w:ind w:left="360" w:hanging="360"/>
      </w:pPr>
      <w:rPr>
        <w:rFonts w:hint="default"/>
        <w:b/>
      </w:rPr>
    </w:lvl>
    <w:lvl w:ilvl="1">
      <w:start w:val="1"/>
      <w:numFmt w:val="decimal"/>
      <w:lvlText w:val="%1.%2."/>
      <w:lvlJc w:val="left"/>
      <w:pPr>
        <w:ind w:left="2276"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8">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EB3260B"/>
    <w:multiLevelType w:val="hybridMultilevel"/>
    <w:tmpl w:val="2A823E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F92723F"/>
    <w:multiLevelType w:val="hybridMultilevel"/>
    <w:tmpl w:val="A442075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1">
    <w:nsid w:val="77BA7FDC"/>
    <w:multiLevelType w:val="multilevel"/>
    <w:tmpl w:val="23BADA00"/>
    <w:lvl w:ilvl="0">
      <w:start w:val="1"/>
      <w:numFmt w:val="decimal"/>
      <w:lvlText w:val="%1."/>
      <w:lvlJc w:val="left"/>
      <w:pPr>
        <w:ind w:left="360" w:hanging="360"/>
      </w:pPr>
      <w:rPr>
        <w:rFonts w:hint="default"/>
        <w:b/>
        <w:i w:val="0"/>
      </w:rPr>
    </w:lvl>
    <w:lvl w:ilvl="1">
      <w:start w:val="1"/>
      <w:numFmt w:val="decimal"/>
      <w:lvlText w:val="%1.%2."/>
      <w:lvlJc w:val="left"/>
      <w:pPr>
        <w:ind w:left="1440" w:hanging="360"/>
      </w:pPr>
      <w:rPr>
        <w:rFonts w:hint="default"/>
        <w:i w:val="0"/>
        <w:strike w:val="0"/>
      </w:rPr>
    </w:lvl>
    <w:lvl w:ilvl="2">
      <w:start w:val="1"/>
      <w:numFmt w:val="decimal"/>
      <w:lvlText w:val="%1.%2.%3."/>
      <w:lvlJc w:val="left"/>
      <w:pPr>
        <w:ind w:left="2880" w:hanging="720"/>
      </w:pPr>
      <w:rPr>
        <w:rFonts w:hint="default"/>
        <w:b w:val="0"/>
        <w:i w:val="0"/>
      </w:rPr>
    </w:lvl>
    <w:lvl w:ilvl="3">
      <w:start w:val="1"/>
      <w:numFmt w:val="decimal"/>
      <w:lvlText w:val="%1.%2.%3.%4."/>
      <w:lvlJc w:val="left"/>
      <w:pPr>
        <w:ind w:left="3960" w:hanging="720"/>
      </w:pPr>
      <w:rPr>
        <w:rFonts w:hint="default"/>
        <w:i w:val="0"/>
      </w:rPr>
    </w:lvl>
    <w:lvl w:ilvl="4">
      <w:start w:val="1"/>
      <w:numFmt w:val="decimal"/>
      <w:lvlText w:val="%1.%2.%3.%4.%5."/>
      <w:lvlJc w:val="left"/>
      <w:pPr>
        <w:ind w:left="5400" w:hanging="1080"/>
      </w:pPr>
      <w:rPr>
        <w:rFonts w:hint="default"/>
        <w:i w:val="0"/>
      </w:rPr>
    </w:lvl>
    <w:lvl w:ilvl="5">
      <w:start w:val="1"/>
      <w:numFmt w:val="decimal"/>
      <w:lvlText w:val="%1.%2.%3.%4.%5.%6."/>
      <w:lvlJc w:val="left"/>
      <w:pPr>
        <w:ind w:left="6480" w:hanging="1080"/>
      </w:pPr>
      <w:rPr>
        <w:rFonts w:hint="default"/>
        <w:i w:val="0"/>
      </w:rPr>
    </w:lvl>
    <w:lvl w:ilvl="6">
      <w:start w:val="1"/>
      <w:numFmt w:val="decimal"/>
      <w:lvlText w:val="%1.%2.%3.%4.%5.%6.%7."/>
      <w:lvlJc w:val="left"/>
      <w:pPr>
        <w:ind w:left="7920" w:hanging="1440"/>
      </w:pPr>
      <w:rPr>
        <w:rFonts w:hint="default"/>
        <w:i w:val="0"/>
      </w:rPr>
    </w:lvl>
    <w:lvl w:ilvl="7">
      <w:start w:val="1"/>
      <w:numFmt w:val="decimal"/>
      <w:lvlText w:val="%1.%2.%3.%4.%5.%6.%7.%8."/>
      <w:lvlJc w:val="left"/>
      <w:pPr>
        <w:ind w:left="9000" w:hanging="1440"/>
      </w:pPr>
      <w:rPr>
        <w:rFonts w:hint="default"/>
        <w:i w:val="0"/>
      </w:rPr>
    </w:lvl>
    <w:lvl w:ilvl="8">
      <w:start w:val="1"/>
      <w:numFmt w:val="decimal"/>
      <w:lvlText w:val="%1.%2.%3.%4.%5.%6.%7.%8.%9."/>
      <w:lvlJc w:val="left"/>
      <w:pPr>
        <w:ind w:left="10440" w:hanging="1800"/>
      </w:pPr>
      <w:rPr>
        <w:rFonts w:hint="default"/>
        <w:i w:val="0"/>
      </w:rPr>
    </w:lvl>
  </w:abstractNum>
  <w:abstractNum w:abstractNumId="22">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0"/>
  </w:num>
  <w:num w:numId="3">
    <w:abstractNumId w:val="19"/>
  </w:num>
  <w:num w:numId="4">
    <w:abstractNumId w:val="7"/>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6"/>
  </w:num>
  <w:num w:numId="15">
    <w:abstractNumId w:val="13"/>
  </w:num>
  <w:num w:numId="16">
    <w:abstractNumId w:val="17"/>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num>
  <w:num w:numId="22">
    <w:abstractNumId w:val="14"/>
  </w:num>
  <w:num w:numId="23">
    <w:abstractNumId w:val="22"/>
  </w:num>
  <w:num w:numId="24">
    <w:abstractNumId w:val="12"/>
  </w:num>
  <w:num w:numId="25">
    <w:abstractNumId w:val="0"/>
  </w:num>
  <w:num w:numId="26">
    <w:abstractNumId w:val="1"/>
  </w:num>
  <w:num w:numId="27">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3D0E1A"/>
    <w:rsid w:val="000001C4"/>
    <w:rsid w:val="00005DBE"/>
    <w:rsid w:val="00005DF8"/>
    <w:rsid w:val="0001137A"/>
    <w:rsid w:val="00011908"/>
    <w:rsid w:val="000127B7"/>
    <w:rsid w:val="00015520"/>
    <w:rsid w:val="000224C7"/>
    <w:rsid w:val="00022663"/>
    <w:rsid w:val="00031257"/>
    <w:rsid w:val="00041224"/>
    <w:rsid w:val="00041DEA"/>
    <w:rsid w:val="00047934"/>
    <w:rsid w:val="0005189C"/>
    <w:rsid w:val="00052B60"/>
    <w:rsid w:val="00056ED5"/>
    <w:rsid w:val="000655D5"/>
    <w:rsid w:val="000713FC"/>
    <w:rsid w:val="000728D6"/>
    <w:rsid w:val="00076781"/>
    <w:rsid w:val="00077679"/>
    <w:rsid w:val="00081F0F"/>
    <w:rsid w:val="00082366"/>
    <w:rsid w:val="000A4B48"/>
    <w:rsid w:val="000A58FB"/>
    <w:rsid w:val="000A6C61"/>
    <w:rsid w:val="000B2881"/>
    <w:rsid w:val="000B2B62"/>
    <w:rsid w:val="000B3084"/>
    <w:rsid w:val="000B4F19"/>
    <w:rsid w:val="000B541C"/>
    <w:rsid w:val="000C243F"/>
    <w:rsid w:val="000C4B11"/>
    <w:rsid w:val="000C7D88"/>
    <w:rsid w:val="000C7F26"/>
    <w:rsid w:val="000D22F3"/>
    <w:rsid w:val="000E19AC"/>
    <w:rsid w:val="000E322B"/>
    <w:rsid w:val="000E3931"/>
    <w:rsid w:val="000E58E5"/>
    <w:rsid w:val="000E6B04"/>
    <w:rsid w:val="000E6C76"/>
    <w:rsid w:val="000F053B"/>
    <w:rsid w:val="000F1C45"/>
    <w:rsid w:val="000F3E81"/>
    <w:rsid w:val="000F5AD3"/>
    <w:rsid w:val="00103280"/>
    <w:rsid w:val="00106CF1"/>
    <w:rsid w:val="0011427B"/>
    <w:rsid w:val="00123BE9"/>
    <w:rsid w:val="001272A1"/>
    <w:rsid w:val="001402FB"/>
    <w:rsid w:val="00141307"/>
    <w:rsid w:val="00141AB7"/>
    <w:rsid w:val="0014249D"/>
    <w:rsid w:val="00147041"/>
    <w:rsid w:val="00150229"/>
    <w:rsid w:val="00152018"/>
    <w:rsid w:val="001529AF"/>
    <w:rsid w:val="00154AC3"/>
    <w:rsid w:val="00161FEF"/>
    <w:rsid w:val="00162490"/>
    <w:rsid w:val="001836D3"/>
    <w:rsid w:val="00192752"/>
    <w:rsid w:val="00196F9E"/>
    <w:rsid w:val="001A03C8"/>
    <w:rsid w:val="001A31DC"/>
    <w:rsid w:val="001A5846"/>
    <w:rsid w:val="001B415B"/>
    <w:rsid w:val="001B51A5"/>
    <w:rsid w:val="001B7D6A"/>
    <w:rsid w:val="001C08BF"/>
    <w:rsid w:val="001D10F8"/>
    <w:rsid w:val="001D347D"/>
    <w:rsid w:val="001D6C6E"/>
    <w:rsid w:val="001E1103"/>
    <w:rsid w:val="001F0CF7"/>
    <w:rsid w:val="0020564F"/>
    <w:rsid w:val="00212C04"/>
    <w:rsid w:val="002139B8"/>
    <w:rsid w:val="00214615"/>
    <w:rsid w:val="002153D1"/>
    <w:rsid w:val="0022354D"/>
    <w:rsid w:val="002236A5"/>
    <w:rsid w:val="0022623B"/>
    <w:rsid w:val="00230E12"/>
    <w:rsid w:val="002325E5"/>
    <w:rsid w:val="0023612A"/>
    <w:rsid w:val="00237552"/>
    <w:rsid w:val="00241184"/>
    <w:rsid w:val="00244485"/>
    <w:rsid w:val="00251226"/>
    <w:rsid w:val="00254C6B"/>
    <w:rsid w:val="0025762B"/>
    <w:rsid w:val="002655C4"/>
    <w:rsid w:val="00270347"/>
    <w:rsid w:val="002734FA"/>
    <w:rsid w:val="00274570"/>
    <w:rsid w:val="00274FA6"/>
    <w:rsid w:val="0027543D"/>
    <w:rsid w:val="0028106A"/>
    <w:rsid w:val="00282873"/>
    <w:rsid w:val="002848E2"/>
    <w:rsid w:val="00285393"/>
    <w:rsid w:val="00290E37"/>
    <w:rsid w:val="002913C9"/>
    <w:rsid w:val="00294801"/>
    <w:rsid w:val="002A76E2"/>
    <w:rsid w:val="002B2C30"/>
    <w:rsid w:val="002B440D"/>
    <w:rsid w:val="002B735E"/>
    <w:rsid w:val="002C2141"/>
    <w:rsid w:val="002C29D3"/>
    <w:rsid w:val="002C4D6D"/>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2035B"/>
    <w:rsid w:val="00325F01"/>
    <w:rsid w:val="0033312B"/>
    <w:rsid w:val="0033363C"/>
    <w:rsid w:val="00345ECC"/>
    <w:rsid w:val="00350DB8"/>
    <w:rsid w:val="00351A05"/>
    <w:rsid w:val="003726D9"/>
    <w:rsid w:val="00381C99"/>
    <w:rsid w:val="003838E1"/>
    <w:rsid w:val="00384056"/>
    <w:rsid w:val="0038550E"/>
    <w:rsid w:val="00390F95"/>
    <w:rsid w:val="00394423"/>
    <w:rsid w:val="003A3A4D"/>
    <w:rsid w:val="003A72FB"/>
    <w:rsid w:val="003B0096"/>
    <w:rsid w:val="003B262C"/>
    <w:rsid w:val="003B6ACC"/>
    <w:rsid w:val="003C0F1F"/>
    <w:rsid w:val="003D08AF"/>
    <w:rsid w:val="003D0E1A"/>
    <w:rsid w:val="003D3CFA"/>
    <w:rsid w:val="003D5F26"/>
    <w:rsid w:val="003F2EBE"/>
    <w:rsid w:val="00402457"/>
    <w:rsid w:val="00427F05"/>
    <w:rsid w:val="004356FC"/>
    <w:rsid w:val="00440823"/>
    <w:rsid w:val="00450282"/>
    <w:rsid w:val="00451A20"/>
    <w:rsid w:val="004535C9"/>
    <w:rsid w:val="004544FC"/>
    <w:rsid w:val="00455F22"/>
    <w:rsid w:val="00461C6C"/>
    <w:rsid w:val="0047336D"/>
    <w:rsid w:val="00484B4C"/>
    <w:rsid w:val="004904D7"/>
    <w:rsid w:val="00491657"/>
    <w:rsid w:val="004933C0"/>
    <w:rsid w:val="00494B68"/>
    <w:rsid w:val="00497EBC"/>
    <w:rsid w:val="004A5008"/>
    <w:rsid w:val="004B6261"/>
    <w:rsid w:val="004B7338"/>
    <w:rsid w:val="004C0606"/>
    <w:rsid w:val="004C2B17"/>
    <w:rsid w:val="004C4C0C"/>
    <w:rsid w:val="004C5205"/>
    <w:rsid w:val="004D1FB9"/>
    <w:rsid w:val="004E4D42"/>
    <w:rsid w:val="004E7C26"/>
    <w:rsid w:val="004F010A"/>
    <w:rsid w:val="004F2028"/>
    <w:rsid w:val="004F4417"/>
    <w:rsid w:val="005013DC"/>
    <w:rsid w:val="00503F74"/>
    <w:rsid w:val="00507305"/>
    <w:rsid w:val="00510F4D"/>
    <w:rsid w:val="00511628"/>
    <w:rsid w:val="005160E8"/>
    <w:rsid w:val="005267E9"/>
    <w:rsid w:val="00540167"/>
    <w:rsid w:val="0054099B"/>
    <w:rsid w:val="00542C9B"/>
    <w:rsid w:val="00546E81"/>
    <w:rsid w:val="00551666"/>
    <w:rsid w:val="0055168F"/>
    <w:rsid w:val="00552FFC"/>
    <w:rsid w:val="00570C4C"/>
    <w:rsid w:val="00572BCD"/>
    <w:rsid w:val="00573983"/>
    <w:rsid w:val="00574E8B"/>
    <w:rsid w:val="00584870"/>
    <w:rsid w:val="00595B75"/>
    <w:rsid w:val="00597AAC"/>
    <w:rsid w:val="00597D7A"/>
    <w:rsid w:val="005A3FC5"/>
    <w:rsid w:val="005A45A8"/>
    <w:rsid w:val="005A5E9A"/>
    <w:rsid w:val="005B15FC"/>
    <w:rsid w:val="005B63F8"/>
    <w:rsid w:val="005B702E"/>
    <w:rsid w:val="005C0411"/>
    <w:rsid w:val="005C33B1"/>
    <w:rsid w:val="005C3AC7"/>
    <w:rsid w:val="005D4A74"/>
    <w:rsid w:val="005E4BCD"/>
    <w:rsid w:val="005F016D"/>
    <w:rsid w:val="005F0F8F"/>
    <w:rsid w:val="005F2123"/>
    <w:rsid w:val="005F5F6D"/>
    <w:rsid w:val="0060036A"/>
    <w:rsid w:val="00614A63"/>
    <w:rsid w:val="00614AA9"/>
    <w:rsid w:val="006178C3"/>
    <w:rsid w:val="00621930"/>
    <w:rsid w:val="0062472B"/>
    <w:rsid w:val="0063660B"/>
    <w:rsid w:val="0064175F"/>
    <w:rsid w:val="0064702B"/>
    <w:rsid w:val="00653BFD"/>
    <w:rsid w:val="00657391"/>
    <w:rsid w:val="006578D1"/>
    <w:rsid w:val="006653C2"/>
    <w:rsid w:val="00666A34"/>
    <w:rsid w:val="0067063D"/>
    <w:rsid w:val="006724BD"/>
    <w:rsid w:val="00680639"/>
    <w:rsid w:val="00683F7A"/>
    <w:rsid w:val="00684882"/>
    <w:rsid w:val="00686344"/>
    <w:rsid w:val="0069285D"/>
    <w:rsid w:val="00696097"/>
    <w:rsid w:val="006A07A6"/>
    <w:rsid w:val="006A70C8"/>
    <w:rsid w:val="006B5D53"/>
    <w:rsid w:val="006C4DD5"/>
    <w:rsid w:val="006C55FF"/>
    <w:rsid w:val="006D1C55"/>
    <w:rsid w:val="006D2DF6"/>
    <w:rsid w:val="006D67F2"/>
    <w:rsid w:val="006E0C0D"/>
    <w:rsid w:val="006E1FC5"/>
    <w:rsid w:val="006E39D1"/>
    <w:rsid w:val="006E4F86"/>
    <w:rsid w:val="006E6D2D"/>
    <w:rsid w:val="006F06AC"/>
    <w:rsid w:val="006F2DF0"/>
    <w:rsid w:val="00702773"/>
    <w:rsid w:val="00722041"/>
    <w:rsid w:val="00730F94"/>
    <w:rsid w:val="007313BA"/>
    <w:rsid w:val="007318E3"/>
    <w:rsid w:val="00731D60"/>
    <w:rsid w:val="00733D9C"/>
    <w:rsid w:val="007430ED"/>
    <w:rsid w:val="00743AD2"/>
    <w:rsid w:val="007448DA"/>
    <w:rsid w:val="00745DA1"/>
    <w:rsid w:val="00746203"/>
    <w:rsid w:val="0075117A"/>
    <w:rsid w:val="00762D8D"/>
    <w:rsid w:val="007636F6"/>
    <w:rsid w:val="00766745"/>
    <w:rsid w:val="007672DF"/>
    <w:rsid w:val="00767D04"/>
    <w:rsid w:val="00770F01"/>
    <w:rsid w:val="007713B1"/>
    <w:rsid w:val="00774DD1"/>
    <w:rsid w:val="00786EE2"/>
    <w:rsid w:val="0078721C"/>
    <w:rsid w:val="00787A26"/>
    <w:rsid w:val="00790510"/>
    <w:rsid w:val="00790C11"/>
    <w:rsid w:val="0079368D"/>
    <w:rsid w:val="007948FF"/>
    <w:rsid w:val="007965C7"/>
    <w:rsid w:val="007A18CB"/>
    <w:rsid w:val="007C27EE"/>
    <w:rsid w:val="007D5B71"/>
    <w:rsid w:val="007E4B5B"/>
    <w:rsid w:val="007E58B1"/>
    <w:rsid w:val="007F3C11"/>
    <w:rsid w:val="007F4037"/>
    <w:rsid w:val="00804545"/>
    <w:rsid w:val="00805244"/>
    <w:rsid w:val="00810B70"/>
    <w:rsid w:val="0082643C"/>
    <w:rsid w:val="00830E9E"/>
    <w:rsid w:val="00835A92"/>
    <w:rsid w:val="008374A5"/>
    <w:rsid w:val="00850838"/>
    <w:rsid w:val="008510B3"/>
    <w:rsid w:val="008563B5"/>
    <w:rsid w:val="00856587"/>
    <w:rsid w:val="008616D4"/>
    <w:rsid w:val="008702C9"/>
    <w:rsid w:val="00875C2B"/>
    <w:rsid w:val="00876BAE"/>
    <w:rsid w:val="008843A0"/>
    <w:rsid w:val="00885D26"/>
    <w:rsid w:val="00897191"/>
    <w:rsid w:val="00897E34"/>
    <w:rsid w:val="008A061C"/>
    <w:rsid w:val="008A07B1"/>
    <w:rsid w:val="008A09C2"/>
    <w:rsid w:val="008A2532"/>
    <w:rsid w:val="008A4541"/>
    <w:rsid w:val="008A7823"/>
    <w:rsid w:val="008B3CC6"/>
    <w:rsid w:val="008B5D14"/>
    <w:rsid w:val="008B6982"/>
    <w:rsid w:val="008C1CF5"/>
    <w:rsid w:val="008C627C"/>
    <w:rsid w:val="008C6DC9"/>
    <w:rsid w:val="008C74E1"/>
    <w:rsid w:val="008C76D7"/>
    <w:rsid w:val="008D0718"/>
    <w:rsid w:val="008E389E"/>
    <w:rsid w:val="008E3DB8"/>
    <w:rsid w:val="008E5E04"/>
    <w:rsid w:val="008F4E11"/>
    <w:rsid w:val="008F6CDD"/>
    <w:rsid w:val="008F75CE"/>
    <w:rsid w:val="00903D6F"/>
    <w:rsid w:val="00912281"/>
    <w:rsid w:val="009161A1"/>
    <w:rsid w:val="0091736C"/>
    <w:rsid w:val="00927165"/>
    <w:rsid w:val="00931FE7"/>
    <w:rsid w:val="00932A8C"/>
    <w:rsid w:val="00933751"/>
    <w:rsid w:val="00935BAB"/>
    <w:rsid w:val="009365A1"/>
    <w:rsid w:val="00940F4E"/>
    <w:rsid w:val="0095619B"/>
    <w:rsid w:val="00957A45"/>
    <w:rsid w:val="00961D20"/>
    <w:rsid w:val="00962790"/>
    <w:rsid w:val="009653DA"/>
    <w:rsid w:val="00980981"/>
    <w:rsid w:val="009841D5"/>
    <w:rsid w:val="009A3E0F"/>
    <w:rsid w:val="009A3EC1"/>
    <w:rsid w:val="009B0AD8"/>
    <w:rsid w:val="009B3E25"/>
    <w:rsid w:val="009D10E8"/>
    <w:rsid w:val="009D2633"/>
    <w:rsid w:val="009D700C"/>
    <w:rsid w:val="009E0C7F"/>
    <w:rsid w:val="009E2AAC"/>
    <w:rsid w:val="009E4454"/>
    <w:rsid w:val="009E584F"/>
    <w:rsid w:val="009F14B6"/>
    <w:rsid w:val="009F7713"/>
    <w:rsid w:val="00A023BD"/>
    <w:rsid w:val="00A02D7C"/>
    <w:rsid w:val="00A03321"/>
    <w:rsid w:val="00A03FC9"/>
    <w:rsid w:val="00A2146C"/>
    <w:rsid w:val="00A22767"/>
    <w:rsid w:val="00A22FA7"/>
    <w:rsid w:val="00A23106"/>
    <w:rsid w:val="00A2439B"/>
    <w:rsid w:val="00A2482D"/>
    <w:rsid w:val="00A40D0B"/>
    <w:rsid w:val="00A4239A"/>
    <w:rsid w:val="00A424A0"/>
    <w:rsid w:val="00A47026"/>
    <w:rsid w:val="00A57A23"/>
    <w:rsid w:val="00A60564"/>
    <w:rsid w:val="00A657A7"/>
    <w:rsid w:val="00A676FD"/>
    <w:rsid w:val="00A67EA0"/>
    <w:rsid w:val="00A71114"/>
    <w:rsid w:val="00A71DC8"/>
    <w:rsid w:val="00A728B9"/>
    <w:rsid w:val="00A73969"/>
    <w:rsid w:val="00A83C52"/>
    <w:rsid w:val="00A91E14"/>
    <w:rsid w:val="00A95B72"/>
    <w:rsid w:val="00A962FF"/>
    <w:rsid w:val="00A96A20"/>
    <w:rsid w:val="00AA0B4F"/>
    <w:rsid w:val="00AA1169"/>
    <w:rsid w:val="00AA20AA"/>
    <w:rsid w:val="00AB58A4"/>
    <w:rsid w:val="00AB6744"/>
    <w:rsid w:val="00AC05BC"/>
    <w:rsid w:val="00AC5DDF"/>
    <w:rsid w:val="00AE0AEB"/>
    <w:rsid w:val="00AE0B16"/>
    <w:rsid w:val="00AE1ED1"/>
    <w:rsid w:val="00AE6294"/>
    <w:rsid w:val="00AE783E"/>
    <w:rsid w:val="00AF7A90"/>
    <w:rsid w:val="00B00D08"/>
    <w:rsid w:val="00B051FC"/>
    <w:rsid w:val="00B11A58"/>
    <w:rsid w:val="00B1545F"/>
    <w:rsid w:val="00B21E12"/>
    <w:rsid w:val="00B27DE4"/>
    <w:rsid w:val="00B34502"/>
    <w:rsid w:val="00B40D4A"/>
    <w:rsid w:val="00B43F4C"/>
    <w:rsid w:val="00B46001"/>
    <w:rsid w:val="00B500C6"/>
    <w:rsid w:val="00B54EF3"/>
    <w:rsid w:val="00B564FD"/>
    <w:rsid w:val="00B6213C"/>
    <w:rsid w:val="00B636D0"/>
    <w:rsid w:val="00B67ABC"/>
    <w:rsid w:val="00B70673"/>
    <w:rsid w:val="00B716F5"/>
    <w:rsid w:val="00B72AD5"/>
    <w:rsid w:val="00B83054"/>
    <w:rsid w:val="00B8575E"/>
    <w:rsid w:val="00B862E4"/>
    <w:rsid w:val="00B878E3"/>
    <w:rsid w:val="00B9166D"/>
    <w:rsid w:val="00B93546"/>
    <w:rsid w:val="00B9452C"/>
    <w:rsid w:val="00B96C71"/>
    <w:rsid w:val="00BA3054"/>
    <w:rsid w:val="00BA7201"/>
    <w:rsid w:val="00BB37E6"/>
    <w:rsid w:val="00BB5510"/>
    <w:rsid w:val="00BB761E"/>
    <w:rsid w:val="00BC10B1"/>
    <w:rsid w:val="00BC2A3B"/>
    <w:rsid w:val="00BC5C09"/>
    <w:rsid w:val="00BC6F0C"/>
    <w:rsid w:val="00BD247B"/>
    <w:rsid w:val="00BD4EF1"/>
    <w:rsid w:val="00BD51CE"/>
    <w:rsid w:val="00BD6135"/>
    <w:rsid w:val="00BD658E"/>
    <w:rsid w:val="00BD7AE3"/>
    <w:rsid w:val="00BF17DD"/>
    <w:rsid w:val="00BF2826"/>
    <w:rsid w:val="00BF3D09"/>
    <w:rsid w:val="00BF4A17"/>
    <w:rsid w:val="00C00705"/>
    <w:rsid w:val="00C01BEA"/>
    <w:rsid w:val="00C02F21"/>
    <w:rsid w:val="00C03871"/>
    <w:rsid w:val="00C10450"/>
    <w:rsid w:val="00C1353B"/>
    <w:rsid w:val="00C220EA"/>
    <w:rsid w:val="00C25204"/>
    <w:rsid w:val="00C26B0E"/>
    <w:rsid w:val="00C30526"/>
    <w:rsid w:val="00C32474"/>
    <w:rsid w:val="00C3404C"/>
    <w:rsid w:val="00C341CC"/>
    <w:rsid w:val="00C3434F"/>
    <w:rsid w:val="00C35475"/>
    <w:rsid w:val="00C40A77"/>
    <w:rsid w:val="00C41E51"/>
    <w:rsid w:val="00C4411B"/>
    <w:rsid w:val="00C46E81"/>
    <w:rsid w:val="00C525CC"/>
    <w:rsid w:val="00C60199"/>
    <w:rsid w:val="00C6272F"/>
    <w:rsid w:val="00C64B87"/>
    <w:rsid w:val="00C6579F"/>
    <w:rsid w:val="00C779C0"/>
    <w:rsid w:val="00C77F88"/>
    <w:rsid w:val="00C818A9"/>
    <w:rsid w:val="00C81EB2"/>
    <w:rsid w:val="00C83838"/>
    <w:rsid w:val="00C87A8A"/>
    <w:rsid w:val="00C90796"/>
    <w:rsid w:val="00C92D56"/>
    <w:rsid w:val="00C97D90"/>
    <w:rsid w:val="00CB3484"/>
    <w:rsid w:val="00CB573B"/>
    <w:rsid w:val="00CC118E"/>
    <w:rsid w:val="00CC4CF2"/>
    <w:rsid w:val="00CC4D39"/>
    <w:rsid w:val="00CE39FC"/>
    <w:rsid w:val="00CE5B72"/>
    <w:rsid w:val="00CF2E26"/>
    <w:rsid w:val="00CF352A"/>
    <w:rsid w:val="00CF4BFC"/>
    <w:rsid w:val="00CF698F"/>
    <w:rsid w:val="00CF73DF"/>
    <w:rsid w:val="00D003F8"/>
    <w:rsid w:val="00D046F4"/>
    <w:rsid w:val="00D07602"/>
    <w:rsid w:val="00D13466"/>
    <w:rsid w:val="00D14236"/>
    <w:rsid w:val="00D149C0"/>
    <w:rsid w:val="00D14AAE"/>
    <w:rsid w:val="00D1518B"/>
    <w:rsid w:val="00D173A9"/>
    <w:rsid w:val="00D24ABE"/>
    <w:rsid w:val="00D36112"/>
    <w:rsid w:val="00D557FD"/>
    <w:rsid w:val="00D56E66"/>
    <w:rsid w:val="00D609ED"/>
    <w:rsid w:val="00D66B0D"/>
    <w:rsid w:val="00D71239"/>
    <w:rsid w:val="00D71C04"/>
    <w:rsid w:val="00D76727"/>
    <w:rsid w:val="00D80832"/>
    <w:rsid w:val="00D808C1"/>
    <w:rsid w:val="00D82056"/>
    <w:rsid w:val="00D851F4"/>
    <w:rsid w:val="00D91810"/>
    <w:rsid w:val="00D96F4D"/>
    <w:rsid w:val="00DB01DB"/>
    <w:rsid w:val="00DD0C8D"/>
    <w:rsid w:val="00DD12FD"/>
    <w:rsid w:val="00DD29B3"/>
    <w:rsid w:val="00DD6753"/>
    <w:rsid w:val="00DE4EBF"/>
    <w:rsid w:val="00DF1277"/>
    <w:rsid w:val="00DF6C3A"/>
    <w:rsid w:val="00E04DDE"/>
    <w:rsid w:val="00E05056"/>
    <w:rsid w:val="00E05E86"/>
    <w:rsid w:val="00E0639A"/>
    <w:rsid w:val="00E14791"/>
    <w:rsid w:val="00E20561"/>
    <w:rsid w:val="00E232FF"/>
    <w:rsid w:val="00E23CC8"/>
    <w:rsid w:val="00E24528"/>
    <w:rsid w:val="00E34DEC"/>
    <w:rsid w:val="00E36830"/>
    <w:rsid w:val="00E41522"/>
    <w:rsid w:val="00E4287B"/>
    <w:rsid w:val="00E44D3D"/>
    <w:rsid w:val="00E475C0"/>
    <w:rsid w:val="00E47986"/>
    <w:rsid w:val="00E5075F"/>
    <w:rsid w:val="00E51422"/>
    <w:rsid w:val="00E51B2C"/>
    <w:rsid w:val="00E54F52"/>
    <w:rsid w:val="00E56081"/>
    <w:rsid w:val="00E6501A"/>
    <w:rsid w:val="00E6672C"/>
    <w:rsid w:val="00E67CD0"/>
    <w:rsid w:val="00E73217"/>
    <w:rsid w:val="00E91937"/>
    <w:rsid w:val="00E94E11"/>
    <w:rsid w:val="00EA6DD1"/>
    <w:rsid w:val="00EA7FD2"/>
    <w:rsid w:val="00EB2939"/>
    <w:rsid w:val="00EB5298"/>
    <w:rsid w:val="00EB7330"/>
    <w:rsid w:val="00ED13D5"/>
    <w:rsid w:val="00ED3520"/>
    <w:rsid w:val="00ED75B5"/>
    <w:rsid w:val="00EE1282"/>
    <w:rsid w:val="00EE2943"/>
    <w:rsid w:val="00EE4C60"/>
    <w:rsid w:val="00EF0716"/>
    <w:rsid w:val="00EF731E"/>
    <w:rsid w:val="00F072B0"/>
    <w:rsid w:val="00F10DD7"/>
    <w:rsid w:val="00F30D4F"/>
    <w:rsid w:val="00F35DB1"/>
    <w:rsid w:val="00F444FE"/>
    <w:rsid w:val="00F528F8"/>
    <w:rsid w:val="00F533A0"/>
    <w:rsid w:val="00F53754"/>
    <w:rsid w:val="00F552B9"/>
    <w:rsid w:val="00F558AF"/>
    <w:rsid w:val="00F62486"/>
    <w:rsid w:val="00F6264F"/>
    <w:rsid w:val="00F70ADD"/>
    <w:rsid w:val="00F710B7"/>
    <w:rsid w:val="00F73E9E"/>
    <w:rsid w:val="00F758CF"/>
    <w:rsid w:val="00F86716"/>
    <w:rsid w:val="00F86B85"/>
    <w:rsid w:val="00F96123"/>
    <w:rsid w:val="00F9619B"/>
    <w:rsid w:val="00FA28E6"/>
    <w:rsid w:val="00FA4D46"/>
    <w:rsid w:val="00FA4EF2"/>
    <w:rsid w:val="00FA5F18"/>
    <w:rsid w:val="00FB0D80"/>
    <w:rsid w:val="00FB1D04"/>
    <w:rsid w:val="00FB6EA3"/>
    <w:rsid w:val="00FB7039"/>
    <w:rsid w:val="00FC3687"/>
    <w:rsid w:val="00FC5496"/>
    <w:rsid w:val="00FD395C"/>
    <w:rsid w:val="00FD69F6"/>
    <w:rsid w:val="00FD78CF"/>
    <w:rsid w:val="00FE00E3"/>
    <w:rsid w:val="00FE4CF7"/>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Nivel1Char">
    <w:name w:val="Nivel1 Char"/>
    <w:basedOn w:val="Ttulo1Char"/>
    <w:link w:val="Nivel10"/>
    <w:qFormat/>
    <w:rsid w:val="00B96C71"/>
    <w:rPr>
      <w:rFonts w:ascii="Arial" w:hAnsi="Arial" w:cs="Times New Roman"/>
      <w:b/>
      <w:color w:val="000000"/>
      <w:sz w:val="20"/>
      <w:szCs w:val="20"/>
    </w:rPr>
  </w:style>
  <w:style w:type="paragraph" w:customStyle="1" w:styleId="PargrafodaLista1">
    <w:name w:val="Parágrafo da Lista1"/>
    <w:basedOn w:val="Normal"/>
    <w:qFormat/>
    <w:rsid w:val="00C3434F"/>
    <w:pPr>
      <w:spacing w:line="276" w:lineRule="auto"/>
      <w:ind w:left="720"/>
      <w:jc w:val="both"/>
    </w:pPr>
    <w:rPr>
      <w:rFonts w:ascii="Ecofont_Spranq_eco_Sans" w:hAnsi="Ecofont_Spranq_eco_Sans" w:cs="Ecofont_Spranq_eco_Sans"/>
      <w:sz w:val="24"/>
    </w:rPr>
  </w:style>
  <w:style w:type="character" w:customStyle="1" w:styleId="Nivel2Char">
    <w:name w:val="Nivel 2 Char"/>
    <w:basedOn w:val="Fontepargpadro"/>
    <w:link w:val="Nivel2"/>
    <w:rsid w:val="00C3434F"/>
    <w:rPr>
      <w:rFonts w:ascii="Ecofont_Spranq_eco_Sans" w:eastAsia="Arial Unicode MS" w:hAnsi="Ecofont_Spranq_eco_Sans" w:cs="Times New Roman"/>
      <w:sz w:val="20"/>
      <w:szCs w:val="20"/>
      <w:lang w:eastAsia="pt-BR"/>
    </w:rPr>
  </w:style>
  <w:style w:type="paragraph" w:styleId="Ttulo">
    <w:name w:val="Title"/>
    <w:aliases w:val="Seção 1"/>
    <w:basedOn w:val="Normal"/>
    <w:link w:val="TtuloChar"/>
    <w:uiPriority w:val="99"/>
    <w:qFormat/>
    <w:rsid w:val="006F06AC"/>
    <w:pPr>
      <w:tabs>
        <w:tab w:val="left" w:pos="851"/>
      </w:tabs>
      <w:jc w:val="center"/>
    </w:pPr>
    <w:rPr>
      <w:rFonts w:ascii="Times New Roman" w:hAnsi="Times New Roman" w:cs="Times New Roman"/>
      <w:b/>
      <w:sz w:val="24"/>
      <w:szCs w:val="20"/>
    </w:rPr>
  </w:style>
  <w:style w:type="character" w:customStyle="1" w:styleId="TtuloChar">
    <w:name w:val="Título Char"/>
    <w:aliases w:val="Seção 1 Char"/>
    <w:basedOn w:val="Fontepargpadro"/>
    <w:link w:val="Ttulo"/>
    <w:uiPriority w:val="99"/>
    <w:rsid w:val="006F06AC"/>
    <w:rPr>
      <w:rFonts w:ascii="Times New Roman" w:eastAsia="Times New Roman" w:hAnsi="Times New Roman" w:cs="Times New Roman"/>
      <w:b/>
      <w:sz w:val="24"/>
      <w:szCs w:val="20"/>
      <w:lang w:eastAsia="pt-BR"/>
    </w:rPr>
  </w:style>
  <w:style w:type="paragraph" w:customStyle="1" w:styleId="PargrafodaLista2">
    <w:name w:val="Parágrafo da Lista2"/>
    <w:basedOn w:val="Normal"/>
    <w:qFormat/>
    <w:rsid w:val="006F06AC"/>
    <w:pPr>
      <w:ind w:left="720"/>
    </w:pPr>
    <w:rPr>
      <w:rFonts w:ascii="Ecofont_Spranq_eco_Sans" w:hAnsi="Ecofont_Spranq_eco_Sans"/>
      <w:sz w:val="24"/>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1-2014/2013/Lei/L12846.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e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nalto.gov.br/ccivil_03/LEIS/L6404consol.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3C7DD-8B8F-4A34-BE24-79F45550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4820</Words>
  <Characters>26032</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14144875</cp:lastModifiedBy>
  <cp:revision>5</cp:revision>
  <cp:lastPrinted>2022-08-01T13:22:00Z</cp:lastPrinted>
  <dcterms:created xsi:type="dcterms:W3CDTF">2022-07-26T12:08:00Z</dcterms:created>
  <dcterms:modified xsi:type="dcterms:W3CDTF">2022-08-01T13:23:00Z</dcterms:modified>
</cp:coreProperties>
</file>